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B7" w:rsidRPr="008D0EEB" w:rsidRDefault="008B6FB7" w:rsidP="008B6FB7">
      <w:pPr>
        <w:autoSpaceDE w:val="0"/>
        <w:autoSpaceDN w:val="0"/>
        <w:adjustRightInd w:val="0"/>
        <w:spacing w:after="0" w:line="240" w:lineRule="auto"/>
        <w:rPr>
          <w:b/>
        </w:rPr>
      </w:pPr>
      <w:r>
        <w:rPr>
          <w:b/>
        </w:rPr>
        <w:t>Summary of Filed Bills and links as of January 6, 2012</w:t>
      </w:r>
    </w:p>
    <w:p w:rsidR="008B6FB7" w:rsidRPr="008D0EEB" w:rsidRDefault="008B6FB7" w:rsidP="008B6FB7">
      <w:pPr>
        <w:pStyle w:val="ListParagraph"/>
        <w:autoSpaceDE w:val="0"/>
        <w:autoSpaceDN w:val="0"/>
        <w:adjustRightInd w:val="0"/>
        <w:spacing w:after="0" w:line="240" w:lineRule="auto"/>
        <w:rPr>
          <w:b/>
        </w:rPr>
      </w:pPr>
    </w:p>
    <w:p w:rsidR="008B6FB7" w:rsidRPr="00940442" w:rsidRDefault="008B6FB7" w:rsidP="008B6FB7">
      <w:pPr>
        <w:pStyle w:val="ListParagraph"/>
        <w:numPr>
          <w:ilvl w:val="0"/>
          <w:numId w:val="1"/>
        </w:numPr>
        <w:autoSpaceDE w:val="0"/>
        <w:autoSpaceDN w:val="0"/>
        <w:adjustRightInd w:val="0"/>
        <w:spacing w:after="0" w:line="240" w:lineRule="auto"/>
        <w:rPr>
          <w:rFonts w:ascii="Times-Roman" w:hAnsi="Times-Roman" w:cs="Times-Roman"/>
          <w:b/>
        </w:rPr>
      </w:pPr>
      <w:r w:rsidRPr="008D0EEB">
        <w:rPr>
          <w:b/>
        </w:rPr>
        <w:t>HB15 Statewide Adaptive Testing (G. Hughes)</w:t>
      </w:r>
      <w:r w:rsidRPr="008D0EEB">
        <w:rPr>
          <w:rFonts w:ascii="Times-Bold" w:hAnsi="Times-Bold" w:cs="Times-Bold"/>
          <w:b/>
          <w:bCs/>
        </w:rPr>
        <w:t xml:space="preserve"> </w:t>
      </w:r>
      <w:r>
        <w:rPr>
          <w:rFonts w:ascii="Times-Bold" w:hAnsi="Times-Bold" w:cs="Times-Bold"/>
          <w:bCs/>
        </w:rPr>
        <w:t xml:space="preserve">Provides ongoing funding from the Education Fund for $6.7 million to support the required use of computer adaptive tests aligned with the common core beginning with the 2014-15 school year.  </w:t>
      </w:r>
      <w:hyperlink r:id="rId5" w:history="1">
        <w:r w:rsidRPr="0088197D">
          <w:rPr>
            <w:rStyle w:val="Hyperlink"/>
            <w:rFonts w:ascii="Times-Bold" w:hAnsi="Times-Bold" w:cs="Times-Bold"/>
            <w:bCs/>
          </w:rPr>
          <w:t>http://le.utah.gov/~2012/bills/hbillint/hb0015.pdf</w:t>
        </w:r>
      </w:hyperlink>
    </w:p>
    <w:p w:rsidR="008B6FB7" w:rsidRPr="008D0EEB" w:rsidRDefault="008B6FB7" w:rsidP="008B6FB7">
      <w:pPr>
        <w:pStyle w:val="ListParagraph"/>
        <w:autoSpaceDE w:val="0"/>
        <w:autoSpaceDN w:val="0"/>
        <w:adjustRightInd w:val="0"/>
        <w:spacing w:after="0" w:line="240" w:lineRule="auto"/>
        <w:ind w:left="630"/>
        <w:rPr>
          <w:rFonts w:ascii="Times-Roman" w:hAnsi="Times-Roman" w:cs="Times-Roman"/>
          <w:b/>
        </w:rPr>
      </w:pPr>
    </w:p>
    <w:p w:rsidR="008B6FB7" w:rsidRPr="00940442" w:rsidRDefault="008B6FB7" w:rsidP="008B6FB7">
      <w:pPr>
        <w:pStyle w:val="ListParagraph"/>
        <w:numPr>
          <w:ilvl w:val="0"/>
          <w:numId w:val="1"/>
        </w:numPr>
        <w:spacing w:after="0" w:line="240" w:lineRule="auto"/>
        <w:rPr>
          <w:b/>
        </w:rPr>
      </w:pPr>
      <w:r w:rsidRPr="008D0EEB">
        <w:rPr>
          <w:b/>
        </w:rPr>
        <w:t>SB10 College and Career Readiness Assessment (M. Dayton)</w:t>
      </w:r>
      <w: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6" w:history="1">
        <w:r w:rsidRPr="0088197D">
          <w:rPr>
            <w:rStyle w:val="Hyperlink"/>
          </w:rPr>
          <w:t>http://le.utah.gov/~2012/bills/sbillint/sb0010.pdf</w:t>
        </w:r>
      </w:hyperlink>
    </w:p>
    <w:p w:rsidR="008B6FB7" w:rsidRPr="00940442" w:rsidRDefault="008B6FB7" w:rsidP="008B6FB7">
      <w:pPr>
        <w:pStyle w:val="ListParagraph"/>
        <w:rPr>
          <w:b/>
        </w:rPr>
      </w:pPr>
    </w:p>
    <w:p w:rsidR="008B6FB7" w:rsidRPr="00940442" w:rsidRDefault="008B6FB7" w:rsidP="008B6FB7">
      <w:pPr>
        <w:pStyle w:val="ListParagraph"/>
        <w:numPr>
          <w:ilvl w:val="0"/>
          <w:numId w:val="1"/>
        </w:numPr>
        <w:spacing w:after="0" w:line="240" w:lineRule="auto"/>
        <w:rPr>
          <w:b/>
        </w:rPr>
      </w:pPr>
      <w:r w:rsidRPr="00940442">
        <w:rPr>
          <w:b/>
        </w:rPr>
        <w:t xml:space="preserve">SB97 Grants for Online Testing (A. Osmond) </w:t>
      </w:r>
      <w:r>
        <w:t>Provides $5 million ongoing and $15 million one-time funding from Education Fund for LEA grants to be awarded to LEA’s through the State Board of Education for online summative and/or online computer adaptive testing.</w:t>
      </w:r>
      <w:r w:rsidRPr="00940442">
        <w:t xml:space="preserve"> </w:t>
      </w:r>
      <w:hyperlink r:id="rId7" w:history="1">
        <w:r w:rsidRPr="0088197D">
          <w:rPr>
            <w:rStyle w:val="Hyperlink"/>
          </w:rPr>
          <w:t>http://le.utah.gov/~2012/bills/sbillint/sb0097.pdf</w:t>
        </w:r>
      </w:hyperlink>
    </w:p>
    <w:p w:rsidR="008B6FB7" w:rsidRPr="00940442" w:rsidRDefault="008B6FB7" w:rsidP="008B6FB7">
      <w:pPr>
        <w:pStyle w:val="ListParagraph"/>
        <w:rPr>
          <w:b/>
        </w:rPr>
      </w:pPr>
    </w:p>
    <w:p w:rsidR="008B6FB7" w:rsidRPr="00940442" w:rsidRDefault="008B6FB7" w:rsidP="008B6FB7">
      <w:pPr>
        <w:pStyle w:val="ListParagraph"/>
        <w:numPr>
          <w:ilvl w:val="0"/>
          <w:numId w:val="1"/>
        </w:numPr>
        <w:spacing w:after="0" w:line="240" w:lineRule="auto"/>
        <w:rPr>
          <w:b/>
        </w:rPr>
      </w:pPr>
      <w:r w:rsidRPr="00940442">
        <w:rPr>
          <w:b/>
        </w:rPr>
        <w:t xml:space="preserve">HB213 School Community Council Member Qualifications (L. Perry) </w:t>
      </w:r>
      <w:r>
        <w:t>Allows teachers to serve on all School Community Councils except the one in the school where the teacher teaches.</w:t>
      </w:r>
      <w:r w:rsidRPr="00940442">
        <w:t xml:space="preserve"> </w:t>
      </w:r>
      <w:hyperlink r:id="rId8" w:history="1">
        <w:r w:rsidRPr="0088197D">
          <w:rPr>
            <w:rStyle w:val="Hyperlink"/>
          </w:rPr>
          <w:t>http://le.utah.gov/~2012/bills/hbillint/hb0213.pdf</w:t>
        </w:r>
      </w:hyperlink>
    </w:p>
    <w:p w:rsidR="008B6FB7" w:rsidRDefault="008B6FB7" w:rsidP="008B6FB7">
      <w:pPr>
        <w:spacing w:after="0" w:line="240" w:lineRule="auto"/>
        <w:rPr>
          <w:b/>
        </w:rPr>
      </w:pPr>
    </w:p>
    <w:p w:rsidR="008B6FB7" w:rsidRPr="00AA467C" w:rsidRDefault="008B6FB7" w:rsidP="008B6FB7">
      <w:pPr>
        <w:pStyle w:val="ListParagraph"/>
        <w:numPr>
          <w:ilvl w:val="0"/>
          <w:numId w:val="1"/>
        </w:numPr>
        <w:spacing w:after="0" w:line="240" w:lineRule="auto"/>
        <w:rPr>
          <w:b/>
        </w:rPr>
      </w:pPr>
      <w:r w:rsidRPr="00AA467C">
        <w:rPr>
          <w:b/>
        </w:rPr>
        <w:t xml:space="preserve">SB31 Classroom Size Amendments (K. Morgan) </w:t>
      </w:r>
      <w:r>
        <w:t xml:space="preserve">Limits class sizes to 18 in Kindergarten in 2012-13; 20 in First Grade in 2013-14; 22 in Second Grade in 2014-15; and 24 in Third Grade in 2015-16.  Costs are yet to be determined.  </w:t>
      </w:r>
      <w:hyperlink r:id="rId9" w:history="1">
        <w:r w:rsidRPr="0088197D">
          <w:rPr>
            <w:rStyle w:val="Hyperlink"/>
          </w:rPr>
          <w:t>http://le.utah.gov/~2012/bills/sbillint/sb0031.pdf</w:t>
        </w:r>
      </w:hyperlink>
    </w:p>
    <w:p w:rsidR="008B6FB7" w:rsidRPr="008D0EEB" w:rsidRDefault="008B6FB7" w:rsidP="008B6FB7">
      <w:pPr>
        <w:pStyle w:val="ListParagraph"/>
        <w:spacing w:after="0" w:line="240" w:lineRule="auto"/>
        <w:ind w:left="630"/>
        <w:rPr>
          <w:b/>
        </w:rPr>
      </w:pPr>
    </w:p>
    <w:p w:rsidR="008B6FB7" w:rsidRPr="005663A9" w:rsidRDefault="008B6FB7" w:rsidP="008B6FB7">
      <w:pPr>
        <w:pStyle w:val="ListParagraph"/>
        <w:numPr>
          <w:ilvl w:val="0"/>
          <w:numId w:val="1"/>
        </w:numPr>
        <w:spacing w:after="0" w:line="240" w:lineRule="auto"/>
        <w:rPr>
          <w:b/>
        </w:rPr>
      </w:pPr>
      <w:r w:rsidRPr="008D0EEB">
        <w:rPr>
          <w:b/>
        </w:rPr>
        <w:t>SB93 School Construction Revisions (S. Jenkins)</w:t>
      </w:r>
      <w:r>
        <w:rPr>
          <w:b/>
        </w:rPr>
        <w:t xml:space="preserve"> </w:t>
      </w:r>
      <w:r>
        <w:t>Limits the amount an LEA can withhold for the completion of a school construction projects to 5% (from previous 10% limit).</w:t>
      </w:r>
      <w:r w:rsidRPr="005663A9">
        <w:t xml:space="preserve"> </w:t>
      </w:r>
      <w:hyperlink r:id="rId10" w:history="1">
        <w:r w:rsidRPr="0088197D">
          <w:rPr>
            <w:rStyle w:val="Hyperlink"/>
          </w:rPr>
          <w:t>http://le.utah.gov/~2012/bills/sbillint/sb0093.pdf</w:t>
        </w:r>
      </w:hyperlink>
    </w:p>
    <w:p w:rsidR="008B6FB7" w:rsidRDefault="008B6FB7" w:rsidP="008B6FB7">
      <w:pPr>
        <w:spacing w:after="0" w:line="240" w:lineRule="auto"/>
        <w:rPr>
          <w:b/>
        </w:rPr>
      </w:pPr>
    </w:p>
    <w:p w:rsidR="008B6FB7" w:rsidRPr="00AA467C" w:rsidRDefault="008B6FB7" w:rsidP="008B6FB7">
      <w:pPr>
        <w:pStyle w:val="ListParagraph"/>
        <w:numPr>
          <w:ilvl w:val="0"/>
          <w:numId w:val="1"/>
        </w:numPr>
        <w:spacing w:after="0" w:line="240" w:lineRule="auto"/>
        <w:rPr>
          <w:b/>
        </w:rPr>
      </w:pPr>
      <w:r w:rsidRPr="00AA467C">
        <w:rPr>
          <w:b/>
        </w:rPr>
        <w:t xml:space="preserve">HB206 Curriculum Options for Secondary School Students (J. </w:t>
      </w:r>
      <w:proofErr w:type="spellStart"/>
      <w:r w:rsidRPr="00AA467C">
        <w:rPr>
          <w:b/>
        </w:rPr>
        <w:t>Dougall</w:t>
      </w:r>
      <w:proofErr w:type="spellEnd"/>
      <w:r w:rsidRPr="00AA467C">
        <w:rPr>
          <w:b/>
        </w:rPr>
        <w:t xml:space="preserve">) </w:t>
      </w:r>
      <w:r>
        <w:t xml:space="preserve">Allows secondary students to fully attend an ATC for achieving technical goals if it is determined to be in their best interest instead of high school ATE classes.  </w:t>
      </w:r>
      <w:hyperlink r:id="rId11" w:history="1">
        <w:r w:rsidRPr="0088197D">
          <w:rPr>
            <w:rStyle w:val="Hyperlink"/>
          </w:rPr>
          <w:t>http://le.utah.gov/~2012/bills/hbillint/hb0206.pdf</w:t>
        </w:r>
      </w:hyperlink>
    </w:p>
    <w:p w:rsidR="008B6FB7" w:rsidRPr="008D0EEB" w:rsidRDefault="008B6FB7" w:rsidP="008B6FB7">
      <w:pPr>
        <w:pStyle w:val="ListParagraph"/>
        <w:spacing w:after="0" w:line="240" w:lineRule="auto"/>
        <w:ind w:left="630"/>
        <w:rPr>
          <w:b/>
        </w:rPr>
      </w:pPr>
    </w:p>
    <w:p w:rsidR="008B6FB7" w:rsidRDefault="008B6FB7" w:rsidP="008B6FB7">
      <w:pPr>
        <w:pStyle w:val="ListParagraph"/>
        <w:numPr>
          <w:ilvl w:val="0"/>
          <w:numId w:val="1"/>
        </w:numPr>
        <w:spacing w:after="0" w:line="240" w:lineRule="auto"/>
        <w:rPr>
          <w:b/>
        </w:rPr>
      </w:pPr>
      <w:r w:rsidRPr="00A80182">
        <w:rPr>
          <w:b/>
        </w:rPr>
        <w:t xml:space="preserve">HB212 Dividing School Districts (J. Bird) </w:t>
      </w:r>
      <w:proofErr w:type="gramStart"/>
      <w:r>
        <w:t>Requires</w:t>
      </w:r>
      <w:proofErr w:type="gramEnd"/>
      <w:r>
        <w:t xml:space="preserve"> a full vote of all affected electorate when a district split is considered (not just the newly-proposed district electorate).</w:t>
      </w:r>
      <w:r w:rsidRPr="00A80182">
        <w:t xml:space="preserve"> </w:t>
      </w:r>
      <w:hyperlink r:id="rId12" w:history="1">
        <w:r w:rsidRPr="00A80182">
          <w:rPr>
            <w:rStyle w:val="Hyperlink"/>
          </w:rPr>
          <w:t>http://le.utah.gov/~2012/bills/hbillint/hb0212.pdf</w:t>
        </w:r>
      </w:hyperlink>
    </w:p>
    <w:p w:rsidR="008B6FB7" w:rsidRPr="00A80182" w:rsidRDefault="008B6FB7" w:rsidP="008B6FB7">
      <w:pPr>
        <w:pStyle w:val="ListParagraph"/>
        <w:rPr>
          <w:b/>
        </w:rPr>
      </w:pPr>
    </w:p>
    <w:p w:rsidR="008B6FB7" w:rsidRPr="00A80182" w:rsidRDefault="008B6FB7" w:rsidP="008B6FB7">
      <w:pPr>
        <w:pStyle w:val="ListParagraph"/>
        <w:numPr>
          <w:ilvl w:val="0"/>
          <w:numId w:val="1"/>
        </w:numPr>
        <w:spacing w:after="0" w:line="240" w:lineRule="auto"/>
        <w:rPr>
          <w:b/>
        </w:rPr>
      </w:pPr>
      <w:r w:rsidRPr="00A80182">
        <w:rPr>
          <w:b/>
        </w:rPr>
        <w:t xml:space="preserve">HB207 Requirements to Create School Districts (J. </w:t>
      </w:r>
      <w:proofErr w:type="spellStart"/>
      <w:r w:rsidRPr="00A80182">
        <w:rPr>
          <w:b/>
        </w:rPr>
        <w:t>Dougall</w:t>
      </w:r>
      <w:proofErr w:type="spellEnd"/>
      <w:r w:rsidRPr="00A80182">
        <w:rPr>
          <w:b/>
        </w:rPr>
        <w:t xml:space="preserve">) </w:t>
      </w:r>
      <w:r>
        <w:t xml:space="preserve">Lowers the minimum population in a city or through </w:t>
      </w:r>
      <w:proofErr w:type="spellStart"/>
      <w:r>
        <w:t>interlocal</w:t>
      </w:r>
      <w:proofErr w:type="spellEnd"/>
      <w:r>
        <w:t xml:space="preserve"> agreements for a new school district from 50,000 to 30,000.</w:t>
      </w:r>
      <w:r w:rsidRPr="00A80182">
        <w:t xml:space="preserve"> </w:t>
      </w:r>
      <w:hyperlink r:id="rId13" w:history="1">
        <w:r w:rsidRPr="0088197D">
          <w:rPr>
            <w:rStyle w:val="Hyperlink"/>
          </w:rPr>
          <w:t>http://le.utah.gov/~2012/bills/hbillint/hb0212.pdf</w:t>
        </w:r>
      </w:hyperlink>
    </w:p>
    <w:p w:rsidR="008B6FB7" w:rsidRDefault="008B6FB7" w:rsidP="008B6FB7">
      <w:pPr>
        <w:spacing w:after="0" w:line="240" w:lineRule="auto"/>
        <w:rPr>
          <w:b/>
        </w:rPr>
      </w:pPr>
    </w:p>
    <w:p w:rsidR="008B6FB7" w:rsidRPr="00AA467C" w:rsidRDefault="008B6FB7" w:rsidP="008B6FB7">
      <w:pPr>
        <w:pStyle w:val="ListParagraph"/>
        <w:numPr>
          <w:ilvl w:val="0"/>
          <w:numId w:val="1"/>
        </w:numPr>
        <w:spacing w:after="0" w:line="240" w:lineRule="auto"/>
        <w:rPr>
          <w:b/>
        </w:rPr>
      </w:pPr>
      <w:r w:rsidRPr="00AA467C">
        <w:rPr>
          <w:b/>
        </w:rPr>
        <w:t xml:space="preserve">SJR5 Joint Resolution on Education (S. Reid) </w:t>
      </w:r>
      <w:r>
        <w:t>Moves general control and supervision of public education from the State Board of Education to the Governor and provides that the Governor has general control and supervision of higher education.  Requires amending Utah Constitution.</w:t>
      </w:r>
    </w:p>
    <w:p w:rsidR="008B6FB7" w:rsidRDefault="008B6FB7" w:rsidP="008B6FB7">
      <w:pPr>
        <w:pStyle w:val="ListParagraph"/>
        <w:spacing w:after="0" w:line="240" w:lineRule="auto"/>
        <w:ind w:left="630"/>
      </w:pPr>
      <w:hyperlink r:id="rId14" w:history="1">
        <w:r w:rsidRPr="0088197D">
          <w:rPr>
            <w:rStyle w:val="Hyperlink"/>
          </w:rPr>
          <w:t>http://le.utah.gov/~2012/bills/sbillint/sjr005.pdf</w:t>
        </w:r>
      </w:hyperlink>
    </w:p>
    <w:p w:rsidR="008B6FB7" w:rsidRPr="00A80182" w:rsidRDefault="008B6FB7" w:rsidP="008B6FB7">
      <w:pPr>
        <w:pStyle w:val="ListParagraph"/>
        <w:spacing w:after="0" w:line="240" w:lineRule="auto"/>
        <w:ind w:left="630"/>
      </w:pPr>
    </w:p>
    <w:p w:rsidR="008B6FB7" w:rsidRPr="00A80182" w:rsidRDefault="008B6FB7" w:rsidP="008B6FB7">
      <w:pPr>
        <w:pStyle w:val="ListParagraph"/>
        <w:numPr>
          <w:ilvl w:val="0"/>
          <w:numId w:val="1"/>
        </w:numPr>
        <w:spacing w:after="0" w:line="240" w:lineRule="auto"/>
        <w:rPr>
          <w:b/>
        </w:rPr>
      </w:pPr>
      <w:r w:rsidRPr="008D0EEB">
        <w:rPr>
          <w:b/>
        </w:rPr>
        <w:lastRenderedPageBreak/>
        <w:t>HB53 Utah Education Networks (R. Menlove)</w:t>
      </w:r>
      <w:r>
        <w:rPr>
          <w:b/>
        </w:rPr>
        <w:t xml:space="preserve"> </w:t>
      </w:r>
      <w:r>
        <w:t xml:space="preserve">Creates a steering committee for UEN that, among other powers and duties, hires an executive director, establishes policies, and appoints advisory committees.  </w:t>
      </w:r>
      <w:hyperlink r:id="rId15" w:history="1">
        <w:r w:rsidRPr="0088197D">
          <w:rPr>
            <w:rStyle w:val="Hyperlink"/>
          </w:rPr>
          <w:t>http://le.utah.gov/~2012/bills/hbillint/hb0053.pdf</w:t>
        </w:r>
      </w:hyperlink>
    </w:p>
    <w:p w:rsidR="008B6FB7" w:rsidRPr="008D0EEB" w:rsidRDefault="008B6FB7" w:rsidP="008B6FB7">
      <w:pPr>
        <w:pStyle w:val="ListParagraph"/>
        <w:spacing w:after="0" w:line="240" w:lineRule="auto"/>
        <w:ind w:left="630"/>
        <w:rPr>
          <w:b/>
        </w:rPr>
      </w:pPr>
    </w:p>
    <w:p w:rsidR="008B6FB7" w:rsidRPr="00A80182" w:rsidRDefault="008B6FB7" w:rsidP="008B6FB7">
      <w:pPr>
        <w:pStyle w:val="ListParagraph"/>
        <w:numPr>
          <w:ilvl w:val="0"/>
          <w:numId w:val="1"/>
        </w:numPr>
        <w:spacing w:after="0" w:line="240" w:lineRule="auto"/>
        <w:rPr>
          <w:b/>
        </w:rPr>
      </w:pPr>
      <w:r w:rsidRPr="008D0EEB">
        <w:rPr>
          <w:b/>
        </w:rPr>
        <w:t>SJR6 Joint Resolution Amending State Taxing Authority (C. Anderson</w:t>
      </w:r>
      <w:proofErr w:type="gramStart"/>
      <w:r w:rsidRPr="008D0EEB">
        <w:rPr>
          <w:b/>
        </w:rPr>
        <w:t>)</w:t>
      </w:r>
      <w:r>
        <w:rPr>
          <w:b/>
        </w:rPr>
        <w:t xml:space="preserve">  </w:t>
      </w:r>
      <w:r>
        <w:t>Requires</w:t>
      </w:r>
      <w:proofErr w:type="gramEnd"/>
      <w:r>
        <w:t xml:space="preserve"> a two-thirds vote of the Legislature when enacting any tax increase or any fee increase that exceeds the cost of providing a service.  Requires amending Utah Constitution.  </w:t>
      </w:r>
      <w:hyperlink r:id="rId16" w:history="1">
        <w:r w:rsidRPr="0088197D">
          <w:rPr>
            <w:rStyle w:val="Hyperlink"/>
          </w:rPr>
          <w:t>http://le.utah.gov/~2012/bills/sbillint/sjr006.pdf</w:t>
        </w:r>
      </w:hyperlink>
    </w:p>
    <w:p w:rsidR="008B6FB7" w:rsidRDefault="008B6FB7" w:rsidP="008B6FB7">
      <w:pPr>
        <w:spacing w:after="0" w:line="240" w:lineRule="auto"/>
        <w:rPr>
          <w:b/>
        </w:rPr>
      </w:pPr>
    </w:p>
    <w:p w:rsidR="008B6FB7" w:rsidRPr="00AA467C" w:rsidRDefault="008B6FB7" w:rsidP="008B6FB7">
      <w:pPr>
        <w:pStyle w:val="ListParagraph"/>
        <w:numPr>
          <w:ilvl w:val="0"/>
          <w:numId w:val="1"/>
        </w:numPr>
        <w:spacing w:after="0" w:line="240" w:lineRule="auto"/>
        <w:rPr>
          <w:b/>
        </w:rPr>
      </w:pPr>
      <w:r w:rsidRPr="00AA467C">
        <w:rPr>
          <w:b/>
        </w:rPr>
        <w:t xml:space="preserve">HB12 Corrections Education Amendments (B. Wright) </w:t>
      </w:r>
      <w:r>
        <w:t xml:space="preserve">Streamlines authority for education in the Utah Department of Corrections by removing primary responsibility from the State Board of Regents.  </w:t>
      </w:r>
      <w:hyperlink r:id="rId17" w:history="1">
        <w:r w:rsidRPr="0088197D">
          <w:rPr>
            <w:rStyle w:val="Hyperlink"/>
          </w:rPr>
          <w:t>http://le.utah.gov/~2012/bills/hbillint/hb0012.pdf</w:t>
        </w:r>
      </w:hyperlink>
    </w:p>
    <w:p w:rsidR="008B6FB7" w:rsidRPr="00C25FE8" w:rsidRDefault="008B6FB7" w:rsidP="008B6FB7">
      <w:pPr>
        <w:pStyle w:val="ListParagraph"/>
        <w:spacing w:after="0" w:line="240" w:lineRule="auto"/>
        <w:ind w:left="630"/>
        <w:rPr>
          <w:b/>
        </w:rPr>
      </w:pPr>
    </w:p>
    <w:p w:rsidR="008B6FB7" w:rsidRPr="00AA467C" w:rsidRDefault="008B6FB7" w:rsidP="008B6FB7">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C25FE8">
        <w:rPr>
          <w:b/>
        </w:rPr>
        <w:t xml:space="preserve">HB19 State Issued Identification Numbers (W. Harper) </w:t>
      </w:r>
      <w:r w:rsidRPr="00C25FE8">
        <w:rPr>
          <w:rFonts w:cstheme="minorHAnsi"/>
        </w:rPr>
        <w:t>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w:t>
      </w:r>
      <w:r>
        <w:rPr>
          <w:rFonts w:cstheme="minorHAnsi"/>
        </w:rPr>
        <w:t xml:space="preserve">  </w:t>
      </w:r>
      <w:hyperlink r:id="rId18" w:history="1">
        <w:r w:rsidRPr="0088197D">
          <w:rPr>
            <w:rStyle w:val="Hyperlink"/>
            <w:rFonts w:cstheme="minorHAnsi"/>
          </w:rPr>
          <w:t>http://le.utah.gov/~2012/bills/hbillint/hb0019.pdf</w:t>
        </w:r>
      </w:hyperlink>
    </w:p>
    <w:p w:rsidR="0025386B" w:rsidRDefault="0025386B"/>
    <w:sectPr w:rsidR="0025386B" w:rsidSect="002F2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0FD1"/>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FB7"/>
    <w:rsid w:val="0025386B"/>
    <w:rsid w:val="008B6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B7"/>
    <w:pPr>
      <w:ind w:left="720"/>
      <w:contextualSpacing/>
    </w:pPr>
  </w:style>
  <w:style w:type="character" w:styleId="Hyperlink">
    <w:name w:val="Hyperlink"/>
    <w:basedOn w:val="DefaultParagraphFont"/>
    <w:uiPriority w:val="99"/>
    <w:unhideWhenUsed/>
    <w:rsid w:val="008B6FB7"/>
    <w:rPr>
      <w:color w:val="0000FF"/>
      <w:u w:val="single"/>
    </w:rPr>
  </w:style>
  <w:style w:type="paragraph" w:styleId="PlainText">
    <w:name w:val="Plain Text"/>
    <w:basedOn w:val="Normal"/>
    <w:link w:val="PlainTextChar"/>
    <w:uiPriority w:val="99"/>
    <w:semiHidden/>
    <w:unhideWhenUsed/>
    <w:rsid w:val="008B6FB7"/>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8B6FB7"/>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2012/bills/hbillint/hb0213.pdf" TargetMode="External"/><Relationship Id="rId13" Type="http://schemas.openxmlformats.org/officeDocument/2006/relationships/hyperlink" Target="http://le.utah.gov/~2012/bills/hbillint/hb0212.pdf" TargetMode="External"/><Relationship Id="rId18" Type="http://schemas.openxmlformats.org/officeDocument/2006/relationships/hyperlink" Target="http://le.utah.gov/~2012/bills/hbillint/hb0019.pdf" TargetMode="External"/><Relationship Id="rId3" Type="http://schemas.openxmlformats.org/officeDocument/2006/relationships/settings" Target="settings.xml"/><Relationship Id="rId7" Type="http://schemas.openxmlformats.org/officeDocument/2006/relationships/hyperlink" Target="http://le.utah.gov/~2012/bills/sbillint/sb0097.pdf" TargetMode="External"/><Relationship Id="rId12" Type="http://schemas.openxmlformats.org/officeDocument/2006/relationships/hyperlink" Target="http://le.utah.gov/~2012/bills/hbillint/hb0212.pdf" TargetMode="External"/><Relationship Id="rId17" Type="http://schemas.openxmlformats.org/officeDocument/2006/relationships/hyperlink" Target="http://le.utah.gov/~2012/bills/hbillint/hb0012.pdf" TargetMode="External"/><Relationship Id="rId2" Type="http://schemas.openxmlformats.org/officeDocument/2006/relationships/styles" Target="styles.xml"/><Relationship Id="rId16" Type="http://schemas.openxmlformats.org/officeDocument/2006/relationships/hyperlink" Target="http://le.utah.gov/~2012/bills/sbillint/sjr00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utah.gov/~2012/bills/sbillint/sb0010.pdf" TargetMode="External"/><Relationship Id="rId11" Type="http://schemas.openxmlformats.org/officeDocument/2006/relationships/hyperlink" Target="http://le.utah.gov/~2012/bills/hbillint/hb0206.pdf" TargetMode="External"/><Relationship Id="rId5" Type="http://schemas.openxmlformats.org/officeDocument/2006/relationships/hyperlink" Target="http://le.utah.gov/~2012/bills/hbillint/hb0015.pdf" TargetMode="External"/><Relationship Id="rId15" Type="http://schemas.openxmlformats.org/officeDocument/2006/relationships/hyperlink" Target="http://le.utah.gov/~2012/bills/hbillint/hb0053.pdf" TargetMode="External"/><Relationship Id="rId10" Type="http://schemas.openxmlformats.org/officeDocument/2006/relationships/hyperlink" Target="http://le.utah.gov/~2012/bills/sbillint/sb009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utah.gov/~2012/bills/sbillint/sb0031.pdf" TargetMode="External"/><Relationship Id="rId14" Type="http://schemas.openxmlformats.org/officeDocument/2006/relationships/hyperlink" Target="http://le.utah.gov/~2012/bills/sbillint/sjr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2012-01-06T22:32:00Z</dcterms:created>
  <dcterms:modified xsi:type="dcterms:W3CDTF">2012-01-06T22:33:00Z</dcterms:modified>
</cp:coreProperties>
</file>