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3" w:rsidRDefault="001B3903" w:rsidP="001B3903">
      <w:pPr>
        <w:autoSpaceDE w:val="0"/>
        <w:autoSpaceDN w:val="0"/>
        <w:adjustRightInd w:val="0"/>
        <w:spacing w:after="0" w:line="240" w:lineRule="auto"/>
        <w:jc w:val="center"/>
        <w:rPr>
          <w:b/>
        </w:rPr>
      </w:pPr>
      <w:r>
        <w:rPr>
          <w:b/>
        </w:rPr>
        <w:t xml:space="preserve">USBA/USSA/UASBO </w:t>
      </w:r>
      <w:r w:rsidR="007C75B8">
        <w:rPr>
          <w:b/>
        </w:rPr>
        <w:t xml:space="preserve">Summary of Numbered Bills </w:t>
      </w:r>
    </w:p>
    <w:p w:rsidR="008B6FB7" w:rsidRPr="008D0EEB" w:rsidRDefault="007C75B8" w:rsidP="001B3903">
      <w:pPr>
        <w:autoSpaceDE w:val="0"/>
        <w:autoSpaceDN w:val="0"/>
        <w:adjustRightInd w:val="0"/>
        <w:spacing w:after="0" w:line="240" w:lineRule="auto"/>
        <w:jc w:val="center"/>
        <w:rPr>
          <w:b/>
        </w:rPr>
      </w:pPr>
      <w:r>
        <w:rPr>
          <w:b/>
        </w:rPr>
        <w:t xml:space="preserve">Related to Public Education </w:t>
      </w:r>
      <w:r w:rsidR="00EF53DB">
        <w:rPr>
          <w:b/>
        </w:rPr>
        <w:t>as of January 28</w:t>
      </w:r>
      <w:r w:rsidR="008B6FB7">
        <w:rPr>
          <w:b/>
        </w:rPr>
        <w:t>, 2012</w:t>
      </w:r>
      <w:r w:rsidR="00716D92">
        <w:rPr>
          <w:b/>
        </w:rPr>
        <w:t xml:space="preserve"> (in numerical order</w:t>
      </w:r>
      <w:r w:rsidR="000D2D64">
        <w:rPr>
          <w:b/>
        </w:rPr>
        <w:t xml:space="preserve"> with yellow highlighted bills from the past week</w:t>
      </w:r>
      <w:r w:rsidR="00716D92">
        <w:rPr>
          <w:b/>
        </w:rPr>
        <w:t>)</w:t>
      </w:r>
    </w:p>
    <w:p w:rsidR="008B6FB7" w:rsidRPr="008D0EEB" w:rsidRDefault="008B6FB7" w:rsidP="008B6FB7">
      <w:pPr>
        <w:pStyle w:val="ListParagraph"/>
        <w:autoSpaceDE w:val="0"/>
        <w:autoSpaceDN w:val="0"/>
        <w:adjustRightInd w:val="0"/>
        <w:spacing w:after="0" w:line="240" w:lineRule="auto"/>
        <w:rPr>
          <w:b/>
        </w:rPr>
      </w:pPr>
    </w:p>
    <w:p w:rsidR="00812BAA" w:rsidRPr="00D4135F" w:rsidRDefault="00812BAA" w:rsidP="00716D92">
      <w:pPr>
        <w:pStyle w:val="ListParagraph"/>
        <w:numPr>
          <w:ilvl w:val="0"/>
          <w:numId w:val="1"/>
        </w:numPr>
        <w:spacing w:after="0" w:line="240" w:lineRule="auto"/>
        <w:rPr>
          <w:b/>
        </w:rPr>
      </w:pPr>
      <w:r>
        <w:rPr>
          <w:b/>
        </w:rPr>
        <w:t>HB1 Public Education Base Budget Amendments (M. Newbold</w:t>
      </w:r>
      <w:proofErr w:type="gramStart"/>
      <w:r>
        <w:rPr>
          <w:b/>
        </w:rPr>
        <w:t xml:space="preserve">)  </w:t>
      </w:r>
      <w:r>
        <w:t>Sets</w:t>
      </w:r>
      <w:proofErr w:type="gramEnd"/>
      <w:r>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AA79F5">
          <w:rPr>
            <w:rStyle w:val="Hyperlink"/>
          </w:rPr>
          <w:t>http://le.utah.gov/~2012/bills/hbillint/hb0001.pdf</w:t>
        </w:r>
      </w:hyperlink>
    </w:p>
    <w:p w:rsidR="00D4135F" w:rsidRPr="00D4135F" w:rsidRDefault="00D4135F" w:rsidP="00D4135F">
      <w:pPr>
        <w:pStyle w:val="ListParagraph"/>
        <w:spacing w:after="0" w:line="240" w:lineRule="auto"/>
        <w:ind w:left="630"/>
        <w:rPr>
          <w:b/>
          <w:color w:val="FF0000"/>
        </w:rPr>
      </w:pPr>
      <w:r>
        <w:rPr>
          <w:b/>
          <w:color w:val="FF0000"/>
        </w:rPr>
        <w:t>Passed House and is circled there</w:t>
      </w:r>
    </w:p>
    <w:p w:rsidR="00812BAA" w:rsidRPr="00812BAA" w:rsidRDefault="00812BAA" w:rsidP="00812BAA">
      <w:pPr>
        <w:pStyle w:val="ListParagraph"/>
        <w:spacing w:after="0" w:line="240" w:lineRule="auto"/>
        <w:ind w:left="630"/>
        <w:rPr>
          <w:b/>
        </w:rPr>
      </w:pPr>
      <w:r>
        <w:t xml:space="preserve"> </w:t>
      </w:r>
    </w:p>
    <w:p w:rsidR="00716D92" w:rsidRPr="00A8259A" w:rsidRDefault="00716D92" w:rsidP="00716D92">
      <w:pPr>
        <w:pStyle w:val="ListParagraph"/>
        <w:numPr>
          <w:ilvl w:val="0"/>
          <w:numId w:val="1"/>
        </w:numPr>
        <w:spacing w:after="0" w:line="240" w:lineRule="auto"/>
        <w:rPr>
          <w:b/>
        </w:rPr>
      </w:pPr>
      <w:r w:rsidRPr="00AA467C">
        <w:rPr>
          <w:b/>
        </w:rPr>
        <w:t xml:space="preserve">HB12 Corrections Education Amendments (B. Wright) </w:t>
      </w:r>
      <w:r>
        <w:t xml:space="preserve">Streamlines authority for education in the Utah Department of Corrections by removing primary responsibility from the State Board of Regents.  </w:t>
      </w:r>
      <w:hyperlink r:id="rId6" w:history="1">
        <w:r w:rsidRPr="0088197D">
          <w:rPr>
            <w:rStyle w:val="Hyperlink"/>
          </w:rPr>
          <w:t>http://le.utah.gov/~2012/bills/hbillint/hb0012.pdf</w:t>
        </w:r>
      </w:hyperlink>
    </w:p>
    <w:p w:rsidR="00A8259A" w:rsidRDefault="00D4135F" w:rsidP="00A8259A">
      <w:pPr>
        <w:pStyle w:val="ListParagraph"/>
        <w:spacing w:after="0" w:line="240" w:lineRule="auto"/>
        <w:ind w:left="630"/>
        <w:rPr>
          <w:b/>
          <w:color w:val="FF0000"/>
        </w:rPr>
      </w:pPr>
      <w:r>
        <w:rPr>
          <w:b/>
          <w:color w:val="FF0000"/>
        </w:rPr>
        <w:t>Passed House; Favorably recommended out of Senate Committee</w:t>
      </w:r>
    </w:p>
    <w:p w:rsidR="00D4135F" w:rsidRPr="00D4135F" w:rsidRDefault="00D4135F" w:rsidP="00A8259A">
      <w:pPr>
        <w:pStyle w:val="ListParagraph"/>
        <w:spacing w:after="0" w:line="240" w:lineRule="auto"/>
        <w:ind w:left="630"/>
        <w:rPr>
          <w:b/>
          <w:color w:val="FF0000"/>
        </w:rPr>
      </w:pPr>
    </w:p>
    <w:p w:rsidR="00716D92" w:rsidRPr="00716D92" w:rsidRDefault="00716D92" w:rsidP="00716D92">
      <w:pPr>
        <w:pStyle w:val="ListParagraph"/>
        <w:numPr>
          <w:ilvl w:val="0"/>
          <w:numId w:val="1"/>
        </w:numPr>
        <w:autoSpaceDE w:val="0"/>
        <w:autoSpaceDN w:val="0"/>
        <w:adjustRightInd w:val="0"/>
        <w:spacing w:after="0" w:line="240" w:lineRule="auto"/>
        <w:rPr>
          <w:rFonts w:ascii="Times-Roman" w:hAnsi="Times-Roman" w:cs="Times-Roman"/>
          <w:b/>
        </w:rPr>
      </w:pPr>
      <w:r w:rsidRPr="008D0EEB">
        <w:rPr>
          <w:b/>
        </w:rPr>
        <w:t>HB15 Statewide Adaptive Testing (G. Hughes)</w:t>
      </w:r>
      <w:r w:rsidRPr="008D0EEB">
        <w:rPr>
          <w:rFonts w:ascii="Times-Bold" w:hAnsi="Times-Bold" w:cs="Times-Bold"/>
          <w:b/>
          <w:bCs/>
        </w:rPr>
        <w:t xml:space="preserve"> </w:t>
      </w:r>
      <w:r>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r w:rsidR="001E26B3">
        <w:rPr>
          <w:rFonts w:ascii="Times-Bold" w:hAnsi="Times-Bold" w:cs="Times-Bold"/>
          <w:b/>
          <w:bCs/>
        </w:rPr>
        <w:t xml:space="preserve">JLC SUPPORTS THIS BILL.  </w:t>
      </w:r>
      <w:hyperlink r:id="rId7" w:history="1">
        <w:r w:rsidRPr="0088197D">
          <w:rPr>
            <w:rStyle w:val="Hyperlink"/>
            <w:rFonts w:ascii="Times-Bold" w:hAnsi="Times-Bold" w:cs="Times-Bold"/>
            <w:bCs/>
          </w:rPr>
          <w:t>http://le.utah.gov/~2012/bills/hbillint/hb0015.pdf</w:t>
        </w:r>
      </w:hyperlink>
    </w:p>
    <w:p w:rsidR="00716D92" w:rsidRDefault="00D4135F" w:rsidP="00716D92">
      <w:pPr>
        <w:pStyle w:val="ListParagraph"/>
        <w:spacing w:after="0" w:line="240" w:lineRule="auto"/>
        <w:ind w:left="630"/>
        <w:rPr>
          <w:b/>
          <w:color w:val="FF0000"/>
        </w:rPr>
      </w:pPr>
      <w:r>
        <w:rPr>
          <w:b/>
          <w:color w:val="FF0000"/>
        </w:rPr>
        <w:t>Passed second reading in the House</w:t>
      </w:r>
    </w:p>
    <w:p w:rsidR="00D4135F" w:rsidRPr="00D4135F" w:rsidRDefault="00D4135F" w:rsidP="00716D92">
      <w:pPr>
        <w:pStyle w:val="ListParagraph"/>
        <w:spacing w:after="0" w:line="240" w:lineRule="auto"/>
        <w:ind w:left="630"/>
        <w:rPr>
          <w:b/>
          <w:color w:val="FF0000"/>
        </w:rPr>
      </w:pPr>
    </w:p>
    <w:p w:rsidR="00716D92" w:rsidRPr="00D4135F" w:rsidRDefault="00716D92" w:rsidP="00716D92">
      <w:pPr>
        <w:pStyle w:val="ListParagraph"/>
        <w:numPr>
          <w:ilvl w:val="0"/>
          <w:numId w:val="1"/>
        </w:numPr>
        <w:autoSpaceDE w:val="0"/>
        <w:autoSpaceDN w:val="0"/>
        <w:adjustRightInd w:val="0"/>
        <w:spacing w:after="0" w:line="240" w:lineRule="auto"/>
        <w:rPr>
          <w:rFonts w:ascii="TimesNewRomanPSMT" w:hAnsi="TimesNewRomanPSMT" w:cs="TimesNewRomanPSMT"/>
          <w:sz w:val="24"/>
          <w:szCs w:val="24"/>
        </w:rPr>
      </w:pPr>
      <w:r w:rsidRPr="00C25FE8">
        <w:rPr>
          <w:b/>
        </w:rPr>
        <w:t xml:space="preserve">HB19 State Issued Identification Numbers (W. Harper) </w:t>
      </w:r>
      <w:r w:rsidRPr="00C25FE8">
        <w:rPr>
          <w:rFonts w:cstheme="minorHAnsi"/>
        </w:rPr>
        <w:t>Prohibits the state and its political subdivisions from using a Social Security number to identify an individual unless required to use a  Social Security number by federal or state law; and prohibits creating and assigning to an individual a nine digit identification number except when required to use a Social Security number.</w:t>
      </w:r>
      <w:r w:rsidR="00E95442">
        <w:rPr>
          <w:rFonts w:cstheme="minorHAnsi"/>
        </w:rPr>
        <w:t xml:space="preserve"> Costs are projected at $10.6 million in one-time funds.</w:t>
      </w:r>
      <w:r>
        <w:rPr>
          <w:rFonts w:cstheme="minorHAnsi"/>
        </w:rPr>
        <w:t xml:space="preserve">  </w:t>
      </w:r>
      <w:hyperlink r:id="rId8" w:history="1">
        <w:r w:rsidRPr="0088197D">
          <w:rPr>
            <w:rStyle w:val="Hyperlink"/>
            <w:rFonts w:cstheme="minorHAnsi"/>
          </w:rPr>
          <w:t>http://le.utah.gov/~2012/bills/hbillint/hb0019.pdf</w:t>
        </w:r>
      </w:hyperlink>
    </w:p>
    <w:p w:rsidR="00D4135F" w:rsidRPr="00D4135F" w:rsidRDefault="00D4135F" w:rsidP="00D4135F">
      <w:pPr>
        <w:pStyle w:val="ListParagraph"/>
        <w:autoSpaceDE w:val="0"/>
        <w:autoSpaceDN w:val="0"/>
        <w:adjustRightInd w:val="0"/>
        <w:spacing w:after="0" w:line="240" w:lineRule="auto"/>
        <w:ind w:left="630"/>
        <w:rPr>
          <w:rFonts w:cstheme="minorHAnsi"/>
          <w:b/>
          <w:color w:val="FF0000"/>
        </w:rPr>
      </w:pPr>
      <w:r>
        <w:rPr>
          <w:rFonts w:cstheme="minorHAnsi"/>
          <w:b/>
          <w:color w:val="FF0000"/>
        </w:rPr>
        <w:t>Not yet heard in House committee</w:t>
      </w:r>
    </w:p>
    <w:p w:rsidR="00812BAA" w:rsidRPr="00812BAA" w:rsidRDefault="00812BAA" w:rsidP="00812BAA">
      <w:pPr>
        <w:pStyle w:val="ListParagraph"/>
        <w:rPr>
          <w:rFonts w:ascii="TimesNewRomanPSMT" w:hAnsi="TimesNewRomanPSMT" w:cs="TimesNewRomanPSMT"/>
          <w:sz w:val="24"/>
          <w:szCs w:val="24"/>
        </w:rPr>
      </w:pPr>
    </w:p>
    <w:p w:rsidR="00D4135F" w:rsidRPr="00D4135F" w:rsidRDefault="00812BAA" w:rsidP="00D4135F">
      <w:pPr>
        <w:pStyle w:val="ListParagraph"/>
        <w:numPr>
          <w:ilvl w:val="0"/>
          <w:numId w:val="1"/>
        </w:numPr>
        <w:autoSpaceDE w:val="0"/>
        <w:autoSpaceDN w:val="0"/>
        <w:adjustRightInd w:val="0"/>
        <w:spacing w:after="0" w:line="240" w:lineRule="auto"/>
        <w:rPr>
          <w:rFonts w:cstheme="minorHAnsi"/>
          <w:highlight w:val="yellow"/>
        </w:rPr>
      </w:pPr>
      <w:r w:rsidRPr="00D4135F">
        <w:rPr>
          <w:rFonts w:cstheme="minorHAnsi"/>
          <w:b/>
          <w:highlight w:val="yellow"/>
        </w:rPr>
        <w:t>HB24</w:t>
      </w:r>
      <w:r w:rsidR="00D4135F" w:rsidRPr="00D4135F">
        <w:rPr>
          <w:rFonts w:cstheme="minorHAnsi"/>
          <w:b/>
          <w:highlight w:val="yellow"/>
        </w:rPr>
        <w:t>S1</w:t>
      </w:r>
      <w:r w:rsidRPr="00D4135F">
        <w:rPr>
          <w:rFonts w:cstheme="minorHAnsi"/>
          <w:b/>
          <w:highlight w:val="yellow"/>
        </w:rPr>
        <w:t xml:space="preserve"> Health Insurance for School Districts (J. Bird)</w:t>
      </w:r>
      <w:r w:rsidRPr="00D4135F">
        <w:rPr>
          <w:rFonts w:cstheme="minorHAnsi"/>
          <w:highlight w:val="yellow"/>
        </w:rPr>
        <w:t xml:space="preserve">  Requires local school boards</w:t>
      </w:r>
      <w:r w:rsidR="00D4135F">
        <w:rPr>
          <w:rFonts w:cstheme="minorHAnsi"/>
          <w:highlight w:val="yellow"/>
        </w:rPr>
        <w:t xml:space="preserve"> and institutions of higher learning</w:t>
      </w:r>
      <w:r w:rsidRPr="00D4135F">
        <w:rPr>
          <w:rFonts w:cstheme="minorHAnsi"/>
          <w:highlight w:val="yellow"/>
        </w:rPr>
        <w:t xml:space="preserve"> to seek competitive bids on health insurance benefits beginning in 2012-13 and every three years thereafter.  Costs may be up to $50,000 per board, every three years.  </w:t>
      </w:r>
      <w:hyperlink r:id="rId9" w:history="1">
        <w:r w:rsidRPr="00D4135F">
          <w:rPr>
            <w:rStyle w:val="Hyperlink"/>
            <w:rFonts w:cstheme="minorHAnsi"/>
          </w:rPr>
          <w:t>http://le.utah.gov/~2012/bills/hbillint/hb0024.pdf</w:t>
        </w:r>
      </w:hyperlink>
    </w:p>
    <w:p w:rsidR="00D4135F" w:rsidRDefault="00D4135F" w:rsidP="00D4135F">
      <w:pPr>
        <w:pStyle w:val="ListParagraph"/>
        <w:autoSpaceDE w:val="0"/>
        <w:autoSpaceDN w:val="0"/>
        <w:adjustRightInd w:val="0"/>
        <w:spacing w:after="0" w:line="240" w:lineRule="auto"/>
        <w:ind w:left="630"/>
        <w:rPr>
          <w:rFonts w:cstheme="minorHAnsi"/>
          <w:b/>
          <w:color w:val="FF0000"/>
        </w:rPr>
      </w:pPr>
      <w:r w:rsidRPr="00D4135F">
        <w:rPr>
          <w:rFonts w:cstheme="minorHAnsi"/>
          <w:b/>
          <w:color w:val="FF0000"/>
        </w:rPr>
        <w:t xml:space="preserve">Passed House, then </w:t>
      </w:r>
      <w:r w:rsidRPr="00692301">
        <w:rPr>
          <w:rFonts w:cstheme="minorHAnsi"/>
          <w:b/>
          <w:color w:val="FF0000"/>
        </w:rPr>
        <w:t>circled in House.</w:t>
      </w:r>
    </w:p>
    <w:p w:rsidR="00FE625F" w:rsidRDefault="00FE625F" w:rsidP="00D4135F">
      <w:pPr>
        <w:pStyle w:val="ListParagraph"/>
        <w:autoSpaceDE w:val="0"/>
        <w:autoSpaceDN w:val="0"/>
        <w:adjustRightInd w:val="0"/>
        <w:spacing w:after="0" w:line="240" w:lineRule="auto"/>
        <w:ind w:left="630"/>
        <w:rPr>
          <w:rFonts w:cstheme="minorHAnsi"/>
          <w:b/>
          <w:color w:val="FF0000"/>
        </w:rPr>
      </w:pPr>
    </w:p>
    <w:p w:rsidR="00FE625F" w:rsidRPr="00E310E8" w:rsidRDefault="00FE625F" w:rsidP="00FE625F">
      <w:pPr>
        <w:pStyle w:val="ListParagraph"/>
        <w:numPr>
          <w:ilvl w:val="0"/>
          <w:numId w:val="1"/>
        </w:numPr>
        <w:autoSpaceDE w:val="0"/>
        <w:autoSpaceDN w:val="0"/>
        <w:adjustRightInd w:val="0"/>
        <w:spacing w:after="0" w:line="240" w:lineRule="auto"/>
        <w:rPr>
          <w:rFonts w:cstheme="minorHAnsi"/>
          <w:highlight w:val="yellow"/>
        </w:rPr>
      </w:pPr>
      <w:r>
        <w:rPr>
          <w:rFonts w:cstheme="minorHAnsi"/>
          <w:b/>
          <w:color w:val="FF0000"/>
        </w:rPr>
        <w:t xml:space="preserve"> </w:t>
      </w:r>
      <w:r w:rsidRPr="00E310E8">
        <w:rPr>
          <w:rFonts w:cstheme="minorHAnsi"/>
          <w:b/>
          <w:highlight w:val="yellow"/>
        </w:rPr>
        <w:t>HB41 Property Taxation of Business Personal Property (P. Painter</w:t>
      </w:r>
      <w:proofErr w:type="gramStart"/>
      <w:r w:rsidRPr="00E310E8">
        <w:rPr>
          <w:rFonts w:cstheme="minorHAnsi"/>
          <w:b/>
          <w:highlight w:val="yellow"/>
        </w:rPr>
        <w:t xml:space="preserve">)  </w:t>
      </w:r>
      <w:r w:rsidRPr="00E310E8">
        <w:rPr>
          <w:rFonts w:cstheme="minorHAnsi"/>
          <w:highlight w:val="yellow"/>
        </w:rPr>
        <w:t>Increases</w:t>
      </w:r>
      <w:proofErr w:type="gramEnd"/>
      <w:r w:rsidRPr="00E310E8">
        <w:rPr>
          <w:rFonts w:cstheme="minorHAnsi"/>
          <w:highlight w:val="yellow"/>
        </w:rPr>
        <w:t xml:space="preserve"> and expands a property tax exemption for business personal property.  </w:t>
      </w:r>
      <w:hyperlink r:id="rId10" w:history="1">
        <w:r w:rsidRPr="00E310E8">
          <w:rPr>
            <w:rStyle w:val="Hyperlink"/>
            <w:rFonts w:cstheme="minorHAnsi"/>
          </w:rPr>
          <w:t>http://le.utah.gov/~2012/bills/hbillint/hb0041.pdf</w:t>
        </w:r>
      </w:hyperlink>
    </w:p>
    <w:p w:rsidR="007B00A4" w:rsidRPr="00FE625F" w:rsidRDefault="00FE625F" w:rsidP="00FE625F">
      <w:pPr>
        <w:pStyle w:val="ListParagraph"/>
        <w:autoSpaceDE w:val="0"/>
        <w:autoSpaceDN w:val="0"/>
        <w:adjustRightInd w:val="0"/>
        <w:spacing w:after="0" w:line="240" w:lineRule="auto"/>
        <w:rPr>
          <w:rFonts w:cstheme="minorHAnsi"/>
        </w:rPr>
      </w:pPr>
      <w:r w:rsidRPr="00FE625F">
        <w:rPr>
          <w:rFonts w:cstheme="minorHAnsi"/>
          <w:b/>
          <w:color w:val="FF0000"/>
        </w:rPr>
        <w:t>House committee hold</w:t>
      </w:r>
    </w:p>
    <w:p w:rsidR="00FE625F" w:rsidRPr="00FE625F" w:rsidRDefault="00FE625F" w:rsidP="007B00A4">
      <w:pPr>
        <w:pStyle w:val="ListParagraph"/>
        <w:rPr>
          <w:rFonts w:cstheme="minorHAnsi"/>
          <w:b/>
          <w:color w:val="FF0000"/>
        </w:rPr>
      </w:pPr>
    </w:p>
    <w:p w:rsidR="007B00A4" w:rsidRPr="00065F2A" w:rsidRDefault="007B00A4" w:rsidP="007B00A4">
      <w:pPr>
        <w:pStyle w:val="ListParagraph"/>
        <w:numPr>
          <w:ilvl w:val="0"/>
          <w:numId w:val="1"/>
        </w:numPr>
        <w:spacing w:after="0" w:line="240" w:lineRule="auto"/>
        <w:rPr>
          <w:b/>
        </w:rPr>
      </w:pPr>
      <w:r w:rsidRPr="008D0EEB">
        <w:rPr>
          <w:b/>
        </w:rPr>
        <w:t>HB53</w:t>
      </w:r>
      <w:r>
        <w:rPr>
          <w:b/>
        </w:rPr>
        <w:t>S1 Utah Education Network Amendments</w:t>
      </w:r>
      <w:r w:rsidRPr="008D0EEB">
        <w:rPr>
          <w:b/>
        </w:rPr>
        <w:t xml:space="preserve"> (R. Menlove)</w:t>
      </w:r>
      <w:r>
        <w:rPr>
          <w:b/>
        </w:rPr>
        <w:t xml:space="preserve"> </w:t>
      </w:r>
      <w:r>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p>
    <w:p w:rsidR="007B00A4" w:rsidRDefault="00775F36" w:rsidP="007B00A4">
      <w:pPr>
        <w:pStyle w:val="ListParagraph"/>
      </w:pPr>
      <w:hyperlink r:id="rId11" w:history="1">
        <w:r w:rsidR="007B00A4" w:rsidRPr="00117979">
          <w:rPr>
            <w:rStyle w:val="Hyperlink"/>
          </w:rPr>
          <w:t>http://le.utah.gov/~2012/bills/hbillint/hb0053s01.pdf</w:t>
        </w:r>
      </w:hyperlink>
    </w:p>
    <w:p w:rsidR="007B00A4" w:rsidRDefault="007B00A4" w:rsidP="007B00A4">
      <w:pPr>
        <w:pStyle w:val="ListParagraph"/>
      </w:pPr>
    </w:p>
    <w:p w:rsidR="00016702" w:rsidRDefault="007B00A4" w:rsidP="00D4135F">
      <w:pPr>
        <w:pStyle w:val="ListParagraph"/>
        <w:spacing w:after="0" w:line="240" w:lineRule="auto"/>
        <w:ind w:left="630"/>
        <w:rPr>
          <w:b/>
        </w:rPr>
      </w:pPr>
      <w:r>
        <w:t xml:space="preserve"> </w:t>
      </w:r>
      <w:hyperlink r:id="rId12" w:history="1">
        <w:r w:rsidRPr="00117979">
          <w:rPr>
            <w:rStyle w:val="Hyperlink"/>
          </w:rPr>
          <w:t>http://le.utah.gov/~2012/bills/hbillint/HB0053S01_ComparedWith_HB0053.pdf</w:t>
        </w:r>
      </w:hyperlink>
    </w:p>
    <w:p w:rsidR="00D4135F" w:rsidRDefault="00D4135F" w:rsidP="00D4135F">
      <w:pPr>
        <w:pStyle w:val="ListParagraph"/>
        <w:spacing w:after="0" w:line="240" w:lineRule="auto"/>
        <w:ind w:left="630"/>
        <w:rPr>
          <w:rFonts w:cstheme="minorHAnsi"/>
          <w:b/>
          <w:color w:val="FF0000"/>
        </w:rPr>
      </w:pPr>
      <w:r>
        <w:rPr>
          <w:rFonts w:cstheme="minorHAnsi"/>
          <w:b/>
          <w:color w:val="FF0000"/>
        </w:rPr>
        <w:t>Passed second reading in House</w:t>
      </w:r>
    </w:p>
    <w:p w:rsidR="00D4135F" w:rsidRPr="00D4135F" w:rsidRDefault="00D4135F" w:rsidP="00D4135F">
      <w:pPr>
        <w:pStyle w:val="ListParagraph"/>
        <w:spacing w:after="0" w:line="240" w:lineRule="auto"/>
        <w:ind w:left="630"/>
        <w:rPr>
          <w:rFonts w:cstheme="minorHAnsi"/>
          <w:b/>
          <w:color w:val="FF0000"/>
        </w:rPr>
      </w:pPr>
    </w:p>
    <w:p w:rsidR="00A8259A" w:rsidRPr="00EA6C0E" w:rsidRDefault="00016702" w:rsidP="00812BAA">
      <w:pPr>
        <w:pStyle w:val="ListParagraph"/>
        <w:numPr>
          <w:ilvl w:val="0"/>
          <w:numId w:val="1"/>
        </w:numPr>
        <w:spacing w:after="0" w:line="240" w:lineRule="auto"/>
        <w:rPr>
          <w:b/>
        </w:rPr>
      </w:pPr>
      <w:r w:rsidRPr="00A8259A">
        <w:rPr>
          <w:b/>
        </w:rPr>
        <w:t>HB59 Alcoholic Beverage Control Act – Liquor Revenues for Public Education (J. Bird</w:t>
      </w:r>
      <w:proofErr w:type="gramStart"/>
      <w:r w:rsidRPr="00A8259A">
        <w:rPr>
          <w:b/>
        </w:rPr>
        <w:t xml:space="preserve">)  </w:t>
      </w:r>
      <w:r w:rsidRPr="00A8259A">
        <w:t>Directs</w:t>
      </w:r>
      <w:proofErr w:type="gramEnd"/>
      <w:r w:rsidRPr="00A8259A">
        <w:t xml:space="preserve"> a deposit of 10% of the total gross revenue from sales of liquor to the Education Fund to be distributed to LEAs on a base (10%) plus per enrolled student formula.</w:t>
      </w:r>
      <w:r>
        <w:t xml:space="preserve">  Adds approximately $31,580,000 to Education Fund from General Fund.</w:t>
      </w:r>
      <w:r w:rsidR="00EA6C0E">
        <w:t xml:space="preserve">  </w:t>
      </w:r>
      <w:hyperlink r:id="rId13" w:history="1">
        <w:r w:rsidR="00EA6C0E" w:rsidRPr="00AA79F5">
          <w:rPr>
            <w:rStyle w:val="Hyperlink"/>
          </w:rPr>
          <w:t>http://le.utah.gov/~2012/bills/hbillint/HB0059.pdf</w:t>
        </w:r>
      </w:hyperlink>
    </w:p>
    <w:p w:rsidR="00716D92" w:rsidRDefault="00D4135F" w:rsidP="00D4135F">
      <w:pPr>
        <w:autoSpaceDE w:val="0"/>
        <w:autoSpaceDN w:val="0"/>
        <w:adjustRightInd w:val="0"/>
        <w:spacing w:after="0" w:line="240" w:lineRule="auto"/>
        <w:ind w:left="630"/>
        <w:rPr>
          <w:rFonts w:cstheme="minorHAnsi"/>
          <w:b/>
          <w:color w:val="FF0000"/>
        </w:rPr>
      </w:pPr>
      <w:r>
        <w:rPr>
          <w:rFonts w:cstheme="minorHAnsi"/>
          <w:b/>
          <w:color w:val="FF0000"/>
        </w:rPr>
        <w:t>Not yet heard in House committee</w:t>
      </w:r>
    </w:p>
    <w:p w:rsidR="00D4135F" w:rsidRPr="00D4135F" w:rsidRDefault="00D4135F" w:rsidP="00D4135F">
      <w:pPr>
        <w:autoSpaceDE w:val="0"/>
        <w:autoSpaceDN w:val="0"/>
        <w:adjustRightInd w:val="0"/>
        <w:spacing w:after="0" w:line="240" w:lineRule="auto"/>
        <w:ind w:left="630"/>
        <w:rPr>
          <w:rFonts w:cstheme="minorHAnsi"/>
          <w:b/>
          <w:color w:val="FF0000"/>
        </w:rPr>
      </w:pPr>
    </w:p>
    <w:p w:rsidR="00716D92" w:rsidRPr="00DB3CCA" w:rsidRDefault="00716D92" w:rsidP="00716D92">
      <w:pPr>
        <w:pStyle w:val="ListParagraph"/>
        <w:numPr>
          <w:ilvl w:val="0"/>
          <w:numId w:val="1"/>
        </w:numPr>
        <w:spacing w:after="0" w:line="240" w:lineRule="auto"/>
        <w:rPr>
          <w:b/>
        </w:rPr>
      </w:pPr>
      <w:r>
        <w:rPr>
          <w:b/>
        </w:rPr>
        <w:t>HB62</w:t>
      </w:r>
      <w:r w:rsidR="00D4135F">
        <w:rPr>
          <w:b/>
        </w:rPr>
        <w:t xml:space="preserve"> (Amended)</w:t>
      </w:r>
      <w:r>
        <w:rPr>
          <w:b/>
        </w:rPr>
        <w:t xml:space="preserve"> Provisions Regarding School Supplies (K. Powell) </w:t>
      </w:r>
      <w:r>
        <w:t>Allows elementary teachers to suggest a list of supplies to parents but prov</w:t>
      </w:r>
      <w:r w:rsidR="00D4135F">
        <w:t>iding supplies by parents is optional and list is compiled solely to provide information</w:t>
      </w:r>
      <w:r w:rsidR="00DB3CCA">
        <w:t xml:space="preserve"> to parents who wish to voluntarily furnish supplies</w:t>
      </w:r>
      <w:r>
        <w:t>; equivalent supplies will be furnished</w:t>
      </w:r>
      <w:r w:rsidR="00DB3CCA">
        <w:t>, as necessary,</w:t>
      </w:r>
      <w:r>
        <w:t xml:space="preserve"> by the school to all student free of charge.  </w:t>
      </w:r>
    </w:p>
    <w:p w:rsidR="00D4135F" w:rsidRDefault="00775F36" w:rsidP="00D4135F">
      <w:pPr>
        <w:pStyle w:val="ListParagraph"/>
        <w:spacing w:after="0" w:line="240" w:lineRule="auto"/>
        <w:ind w:left="630"/>
      </w:pPr>
      <w:hyperlink r:id="rId14" w:history="1">
        <w:r w:rsidR="00DB3CCA" w:rsidRPr="00DB3CCA">
          <w:rPr>
            <w:rStyle w:val="Hyperlink"/>
          </w:rPr>
          <w:t>http://le.utah.gov/~2012/bills/hbillamd/hb0062.pdf</w:t>
        </w:r>
      </w:hyperlink>
    </w:p>
    <w:p w:rsidR="00DB3CCA" w:rsidRPr="00DB3CCA" w:rsidRDefault="00DB3CCA" w:rsidP="00D4135F">
      <w:pPr>
        <w:pStyle w:val="ListParagraph"/>
        <w:spacing w:after="0" w:line="240" w:lineRule="auto"/>
        <w:ind w:left="630"/>
        <w:rPr>
          <w:b/>
          <w:color w:val="FF0000"/>
        </w:rPr>
      </w:pPr>
      <w:r>
        <w:rPr>
          <w:b/>
          <w:color w:val="FF0000"/>
        </w:rPr>
        <w:t>Passed second reading in the House</w:t>
      </w:r>
    </w:p>
    <w:p w:rsidR="009040AA" w:rsidRDefault="009040AA" w:rsidP="009040AA">
      <w:pPr>
        <w:spacing w:after="0" w:line="240" w:lineRule="auto"/>
        <w:rPr>
          <w:b/>
        </w:rPr>
      </w:pPr>
    </w:p>
    <w:p w:rsidR="00F902F0" w:rsidRDefault="009040AA" w:rsidP="00F902F0">
      <w:pPr>
        <w:pStyle w:val="ListParagraph"/>
        <w:numPr>
          <w:ilvl w:val="0"/>
          <w:numId w:val="1"/>
        </w:numPr>
        <w:spacing w:after="0" w:line="240" w:lineRule="auto"/>
      </w:pPr>
      <w:r w:rsidRPr="00E24902">
        <w:rPr>
          <w:b/>
        </w:rPr>
        <w:t xml:space="preserve">HB65 College and Career Counseling for High School Students (P. </w:t>
      </w:r>
      <w:proofErr w:type="spellStart"/>
      <w:r w:rsidRPr="00E24902">
        <w:rPr>
          <w:b/>
        </w:rPr>
        <w:t>Arent</w:t>
      </w:r>
      <w:proofErr w:type="spellEnd"/>
      <w:r w:rsidRPr="00E24902">
        <w:rPr>
          <w:b/>
        </w:rPr>
        <w:t>)</w:t>
      </w:r>
      <w:r w:rsidRPr="00E24902">
        <w:t xml:space="preserve">  Provides $800,000 for grants from the USOE to LEAs to employ interns who are candidates for master’s degrees in guidance counseling to assist in providing college and career counseling in public schools.</w:t>
      </w:r>
      <w:r w:rsidR="00F902F0">
        <w:t xml:space="preserve">  </w:t>
      </w:r>
      <w:hyperlink r:id="rId15" w:history="1">
        <w:r w:rsidR="00F902F0" w:rsidRPr="0049790C">
          <w:rPr>
            <w:rStyle w:val="Hyperlink"/>
          </w:rPr>
          <w:t>http://le.utah.gov/~2012/bills/hbillint/HB0065.pdf</w:t>
        </w:r>
      </w:hyperlink>
    </w:p>
    <w:p w:rsidR="00DB3CCA" w:rsidRPr="00DB3CCA" w:rsidRDefault="00DB3CCA" w:rsidP="00DB3CCA">
      <w:pPr>
        <w:pStyle w:val="ListParagraph"/>
        <w:spacing w:after="0" w:line="240" w:lineRule="auto"/>
        <w:ind w:left="630"/>
        <w:rPr>
          <w:b/>
          <w:color w:val="FF0000"/>
        </w:rPr>
      </w:pPr>
      <w:r>
        <w:rPr>
          <w:b/>
          <w:color w:val="FF0000"/>
        </w:rPr>
        <w:t>Favorably recommended in House committee</w:t>
      </w:r>
    </w:p>
    <w:p w:rsidR="00F902F0" w:rsidRDefault="00F902F0" w:rsidP="00F902F0">
      <w:pPr>
        <w:spacing w:after="0" w:line="240" w:lineRule="auto"/>
      </w:pPr>
    </w:p>
    <w:p w:rsidR="00F902F0" w:rsidRDefault="00F902F0" w:rsidP="00F902F0">
      <w:pPr>
        <w:pStyle w:val="ListParagraph"/>
        <w:numPr>
          <w:ilvl w:val="0"/>
          <w:numId w:val="1"/>
        </w:numPr>
        <w:spacing w:after="0" w:line="240" w:lineRule="auto"/>
      </w:pPr>
      <w:r w:rsidRPr="00F902F0">
        <w:rPr>
          <w:b/>
        </w:rPr>
        <w:t xml:space="preserve">HB77 Construction Procurement Using Construction Manager/General Contractor (S. </w:t>
      </w:r>
      <w:proofErr w:type="spellStart"/>
      <w:r w:rsidRPr="00F902F0">
        <w:rPr>
          <w:b/>
        </w:rPr>
        <w:t>Sandstrom</w:t>
      </w:r>
      <w:proofErr w:type="spellEnd"/>
      <w:r w:rsidRPr="00F902F0">
        <w:rPr>
          <w:b/>
        </w:rPr>
        <w:t>)</w:t>
      </w:r>
      <w:r>
        <w:t xml:space="preserve">  Requires school boards to use a request for proposals process with a sealed fee or fixed fee method when contracting with a construction manager/general contractor when the total estimated accumulative costs exceeds $80,000.  </w:t>
      </w:r>
      <w:hyperlink r:id="rId16" w:history="1">
        <w:r w:rsidRPr="0049790C">
          <w:rPr>
            <w:rStyle w:val="Hyperlink"/>
          </w:rPr>
          <w:t>http://le.utah.gov/~2012/bills/hbillint/hb0077.pdf</w:t>
        </w:r>
      </w:hyperlink>
    </w:p>
    <w:p w:rsidR="00DB3CCA" w:rsidRPr="00DB3CCA" w:rsidRDefault="00DB3CCA" w:rsidP="00DB3CCA">
      <w:pPr>
        <w:pStyle w:val="ListParagraph"/>
        <w:spacing w:after="0" w:line="240" w:lineRule="auto"/>
        <w:ind w:left="630"/>
        <w:rPr>
          <w:b/>
          <w:color w:val="FF0000"/>
        </w:rPr>
      </w:pPr>
      <w:r>
        <w:rPr>
          <w:b/>
          <w:color w:val="FF0000"/>
        </w:rPr>
        <w:t>Not yet heard in House committee</w:t>
      </w:r>
    </w:p>
    <w:p w:rsidR="007B00A4" w:rsidRDefault="007B00A4" w:rsidP="007B00A4">
      <w:pPr>
        <w:pStyle w:val="ListParagraph"/>
      </w:pPr>
    </w:p>
    <w:p w:rsidR="007B00A4" w:rsidRPr="00DB3CCA" w:rsidRDefault="007B00A4" w:rsidP="007B00A4">
      <w:pPr>
        <w:pStyle w:val="ListParagraph"/>
        <w:numPr>
          <w:ilvl w:val="0"/>
          <w:numId w:val="1"/>
        </w:numPr>
        <w:spacing w:after="0" w:line="240" w:lineRule="auto"/>
        <w:rPr>
          <w:b/>
        </w:rPr>
      </w:pPr>
      <w:r>
        <w:rPr>
          <w:b/>
        </w:rPr>
        <w:t xml:space="preserve">HB84 Teacher Licensing (G. Hughes)  </w:t>
      </w:r>
      <w:r>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7" w:history="1">
        <w:r w:rsidRPr="00117979">
          <w:rPr>
            <w:rStyle w:val="Hyperlink"/>
          </w:rPr>
          <w:t>http://le.utah.gov/~2012/bills/hbillint/hb0084.pdf</w:t>
        </w:r>
      </w:hyperlink>
    </w:p>
    <w:p w:rsidR="00DB3CCA" w:rsidRDefault="00DB3CCA" w:rsidP="00DB3CCA">
      <w:pPr>
        <w:pStyle w:val="ListParagraph"/>
        <w:spacing w:after="0" w:line="240" w:lineRule="auto"/>
        <w:ind w:left="630"/>
        <w:rPr>
          <w:b/>
          <w:color w:val="FF0000"/>
        </w:rPr>
      </w:pPr>
      <w:r>
        <w:rPr>
          <w:b/>
          <w:color w:val="FF0000"/>
        </w:rPr>
        <w:t>Ready to be heard in House committee</w:t>
      </w:r>
    </w:p>
    <w:p w:rsidR="00E310E8" w:rsidRDefault="00E310E8" w:rsidP="00DB3CCA">
      <w:pPr>
        <w:pStyle w:val="ListParagraph"/>
        <w:spacing w:after="0" w:line="240" w:lineRule="auto"/>
        <w:ind w:left="630"/>
        <w:rPr>
          <w:b/>
          <w:color w:val="FF0000"/>
        </w:rPr>
      </w:pPr>
    </w:p>
    <w:p w:rsidR="00AE75E9" w:rsidRPr="00AE75E9" w:rsidRDefault="00E310E8" w:rsidP="00AE75E9">
      <w:pPr>
        <w:pStyle w:val="ListParagraph"/>
        <w:numPr>
          <w:ilvl w:val="0"/>
          <w:numId w:val="1"/>
        </w:numPr>
        <w:spacing w:after="0" w:line="240" w:lineRule="auto"/>
        <w:rPr>
          <w:b/>
          <w:color w:val="FF0000"/>
          <w:highlight w:val="yellow"/>
        </w:rPr>
      </w:pPr>
      <w:r w:rsidRPr="00AE75E9">
        <w:rPr>
          <w:b/>
          <w:highlight w:val="yellow"/>
        </w:rPr>
        <w:t>HB94 Government Competition with Private Enterprise (J. Anderson</w:t>
      </w:r>
      <w:proofErr w:type="gramStart"/>
      <w:r w:rsidRPr="00AE75E9">
        <w:rPr>
          <w:b/>
          <w:highlight w:val="yellow"/>
        </w:rPr>
        <w:t>)</w:t>
      </w:r>
      <w:r w:rsidRPr="00AE75E9">
        <w:rPr>
          <w:highlight w:val="yellow"/>
        </w:rPr>
        <w:t xml:space="preserve">  Requires</w:t>
      </w:r>
      <w:proofErr w:type="gramEnd"/>
      <w:r w:rsidRPr="00AE75E9">
        <w:rPr>
          <w:highlight w:val="yellow"/>
        </w:rPr>
        <w:t xml:space="preserve"> a government entity to conduct a study and contact private enterprise before engaging i</w:t>
      </w:r>
      <w:r w:rsidR="00AE75E9" w:rsidRPr="00AE75E9">
        <w:rPr>
          <w:highlight w:val="yellow"/>
        </w:rPr>
        <w:t xml:space="preserve">n certain commercial activity and requires a Privatization Policy Board to hold a public meeting and issue an advisory opinion about a government entity’s proposed commercial activity. </w:t>
      </w:r>
      <w:hyperlink r:id="rId18" w:history="1">
        <w:r w:rsidR="00AE75E9" w:rsidRPr="00AE75E9">
          <w:rPr>
            <w:rStyle w:val="Hyperlink"/>
          </w:rPr>
          <w:t>http://le.utah.gov/~2012/bills/hbillint/hb0094.pdf</w:t>
        </w:r>
      </w:hyperlink>
    </w:p>
    <w:p w:rsidR="00AE75E9" w:rsidRPr="00AE75E9" w:rsidRDefault="00AE75E9" w:rsidP="00AE75E9">
      <w:pPr>
        <w:pStyle w:val="ListParagraph"/>
        <w:spacing w:after="0" w:line="240" w:lineRule="auto"/>
        <w:rPr>
          <w:b/>
          <w:color w:val="FF0000"/>
        </w:rPr>
      </w:pPr>
      <w:r w:rsidRPr="00AE75E9">
        <w:rPr>
          <w:b/>
          <w:color w:val="FF0000"/>
        </w:rPr>
        <w:t>Introduced in the House; not yet assigned to committee</w:t>
      </w:r>
    </w:p>
    <w:p w:rsidR="00AE75E9" w:rsidRDefault="00AE75E9" w:rsidP="00AE75E9">
      <w:pPr>
        <w:pStyle w:val="ListParagraph"/>
        <w:spacing w:after="0" w:line="240" w:lineRule="auto"/>
        <w:rPr>
          <w:b/>
          <w:color w:val="FF0000"/>
        </w:rPr>
      </w:pPr>
    </w:p>
    <w:p w:rsidR="00E310E8" w:rsidRDefault="00E310E8" w:rsidP="00DB3CCA">
      <w:pPr>
        <w:pStyle w:val="ListParagraph"/>
        <w:spacing w:after="0" w:line="240" w:lineRule="auto"/>
        <w:ind w:left="630"/>
        <w:rPr>
          <w:b/>
          <w:color w:val="FF0000"/>
        </w:rPr>
      </w:pPr>
    </w:p>
    <w:p w:rsidR="00E310E8" w:rsidRPr="00E310E8" w:rsidRDefault="00E310E8" w:rsidP="00E310E8">
      <w:pPr>
        <w:pStyle w:val="ListParagraph"/>
        <w:numPr>
          <w:ilvl w:val="0"/>
          <w:numId w:val="1"/>
        </w:numPr>
        <w:spacing w:after="0" w:line="240" w:lineRule="auto"/>
        <w:rPr>
          <w:highlight w:val="yellow"/>
        </w:rPr>
      </w:pPr>
      <w:r w:rsidRPr="00E310E8">
        <w:rPr>
          <w:b/>
          <w:highlight w:val="yellow"/>
        </w:rPr>
        <w:lastRenderedPageBreak/>
        <w:t>HB200 Individual Income Tax Credit for Use Tax Liability (J. Nielson</w:t>
      </w:r>
      <w:proofErr w:type="gramStart"/>
      <w:r w:rsidRPr="00E310E8">
        <w:rPr>
          <w:b/>
          <w:highlight w:val="yellow"/>
        </w:rPr>
        <w:t>)</w:t>
      </w:r>
      <w:r w:rsidRPr="00E310E8">
        <w:rPr>
          <w:highlight w:val="yellow"/>
        </w:rPr>
        <w:t xml:space="preserve">  Enacts</w:t>
      </w:r>
      <w:proofErr w:type="gramEnd"/>
      <w:r w:rsidRPr="00E310E8">
        <w:rPr>
          <w:highlight w:val="yellow"/>
        </w:rPr>
        <w:t xml:space="preserve"> a nonrefundable individual income tax credit for certain use tax liability and provides for apportionment of the tax credit.  </w:t>
      </w:r>
      <w:hyperlink r:id="rId19" w:history="1">
        <w:r w:rsidRPr="00E310E8">
          <w:rPr>
            <w:rStyle w:val="Hyperlink"/>
          </w:rPr>
          <w:t>http://le.utah.gov/~2012/bills/hbillint/hb0200.pdf</w:t>
        </w:r>
      </w:hyperlink>
    </w:p>
    <w:p w:rsidR="007B00A4" w:rsidRPr="00E310E8" w:rsidRDefault="00E310E8" w:rsidP="00E310E8">
      <w:pPr>
        <w:pStyle w:val="ListParagraph"/>
        <w:spacing w:after="0" w:line="240" w:lineRule="auto"/>
        <w:rPr>
          <w:b/>
          <w:color w:val="FF0000"/>
        </w:rPr>
      </w:pPr>
      <w:r w:rsidRPr="00E310E8">
        <w:rPr>
          <w:b/>
          <w:color w:val="FF0000"/>
          <w:highlight w:val="yellow"/>
        </w:rPr>
        <w:t>House committee – not considered</w:t>
      </w:r>
    </w:p>
    <w:p w:rsidR="00716D92" w:rsidRPr="00716D92" w:rsidRDefault="00716D92" w:rsidP="00A8259A">
      <w:pPr>
        <w:pStyle w:val="ListParagraph"/>
        <w:autoSpaceDE w:val="0"/>
        <w:autoSpaceDN w:val="0"/>
        <w:adjustRightInd w:val="0"/>
        <w:spacing w:after="0" w:line="240" w:lineRule="auto"/>
        <w:ind w:left="630"/>
        <w:rPr>
          <w:rFonts w:ascii="Times-Roman" w:hAnsi="Times-Roman" w:cs="Times-Roman"/>
          <w:b/>
        </w:rPr>
      </w:pPr>
    </w:p>
    <w:p w:rsidR="00716D92" w:rsidRPr="00A8259A" w:rsidRDefault="00716D92" w:rsidP="00716D92">
      <w:pPr>
        <w:pStyle w:val="ListParagraph"/>
        <w:numPr>
          <w:ilvl w:val="0"/>
          <w:numId w:val="1"/>
        </w:numPr>
        <w:spacing w:after="0" w:line="240" w:lineRule="auto"/>
        <w:rPr>
          <w:b/>
        </w:rPr>
      </w:pPr>
      <w:r w:rsidRPr="00AA467C">
        <w:rPr>
          <w:b/>
        </w:rPr>
        <w:t xml:space="preserve">HB206 Curriculum Options for Secondary School Students (J. </w:t>
      </w:r>
      <w:proofErr w:type="spellStart"/>
      <w:r w:rsidRPr="00AA467C">
        <w:rPr>
          <w:b/>
        </w:rPr>
        <w:t>Dougall</w:t>
      </w:r>
      <w:proofErr w:type="spellEnd"/>
      <w:r w:rsidRPr="00AA467C">
        <w:rPr>
          <w:b/>
        </w:rPr>
        <w:t xml:space="preserve">) </w:t>
      </w:r>
      <w:r>
        <w:t xml:space="preserve">Allows secondary students to fully attend an ATC for achieving technical goals if it is determined to be in their best interest instead of high school ATE classes.  </w:t>
      </w:r>
      <w:hyperlink r:id="rId20" w:history="1">
        <w:r w:rsidRPr="0088197D">
          <w:rPr>
            <w:rStyle w:val="Hyperlink"/>
          </w:rPr>
          <w:t>http://le.utah.gov/~2012/bills/hbillint/hb0206.pdf</w:t>
        </w:r>
      </w:hyperlink>
    </w:p>
    <w:p w:rsidR="00A8259A" w:rsidRDefault="00DB3CCA" w:rsidP="00DB3CCA">
      <w:pPr>
        <w:spacing w:after="0" w:line="240" w:lineRule="auto"/>
        <w:ind w:left="630"/>
        <w:rPr>
          <w:b/>
          <w:color w:val="FF0000"/>
        </w:rPr>
      </w:pPr>
      <w:r>
        <w:rPr>
          <w:b/>
          <w:color w:val="FF0000"/>
        </w:rPr>
        <w:t>Ready to be heard in House committee</w:t>
      </w:r>
    </w:p>
    <w:p w:rsidR="00DB3CCA" w:rsidRPr="00DB3CCA" w:rsidRDefault="00DB3CCA" w:rsidP="00DB3CCA">
      <w:pPr>
        <w:spacing w:after="0" w:line="240" w:lineRule="auto"/>
        <w:ind w:left="630"/>
        <w:rPr>
          <w:b/>
          <w:color w:val="FF0000"/>
        </w:rPr>
      </w:pPr>
    </w:p>
    <w:p w:rsidR="00716D92" w:rsidRPr="00A8259A" w:rsidRDefault="00716D92" w:rsidP="00A8259A">
      <w:pPr>
        <w:pStyle w:val="ListParagraph"/>
        <w:numPr>
          <w:ilvl w:val="0"/>
          <w:numId w:val="1"/>
        </w:numPr>
        <w:spacing w:after="0" w:line="240" w:lineRule="auto"/>
        <w:rPr>
          <w:b/>
        </w:rPr>
      </w:pPr>
      <w:r w:rsidRPr="00A80182">
        <w:rPr>
          <w:b/>
        </w:rPr>
        <w:t xml:space="preserve">HB207 Requirements to Create School Districts (J. </w:t>
      </w:r>
      <w:proofErr w:type="spellStart"/>
      <w:r w:rsidRPr="00A80182">
        <w:rPr>
          <w:b/>
        </w:rPr>
        <w:t>Dougall</w:t>
      </w:r>
      <w:proofErr w:type="spellEnd"/>
      <w:r w:rsidRPr="00A80182">
        <w:rPr>
          <w:b/>
        </w:rPr>
        <w:t xml:space="preserve">) </w:t>
      </w:r>
      <w:r>
        <w:t xml:space="preserve">Lowers the minimum population in a city or through </w:t>
      </w:r>
      <w:proofErr w:type="spellStart"/>
      <w:r>
        <w:t>interlocal</w:t>
      </w:r>
      <w:proofErr w:type="spellEnd"/>
      <w:r>
        <w:t xml:space="preserve"> agreements for a new school district from 50,000 to 30,000.</w:t>
      </w:r>
      <w:r w:rsidRPr="00A80182">
        <w:t xml:space="preserve"> </w:t>
      </w:r>
      <w:hyperlink r:id="rId21" w:history="1">
        <w:r w:rsidRPr="0088197D">
          <w:rPr>
            <w:rStyle w:val="Hyperlink"/>
          </w:rPr>
          <w:t>http://le.utah.gov/~2012/bills/hbillint/hb0212.pdf</w:t>
        </w:r>
      </w:hyperlink>
    </w:p>
    <w:p w:rsidR="00716D92" w:rsidRDefault="00DB3CCA" w:rsidP="00716D92">
      <w:pPr>
        <w:pStyle w:val="ListParagraph"/>
        <w:spacing w:after="0" w:line="240" w:lineRule="auto"/>
        <w:ind w:left="630"/>
        <w:rPr>
          <w:b/>
          <w:color w:val="FF0000"/>
        </w:rPr>
      </w:pPr>
      <w:r>
        <w:rPr>
          <w:b/>
          <w:color w:val="FF0000"/>
        </w:rPr>
        <w:t>Assigned to House committee but not considered</w:t>
      </w:r>
    </w:p>
    <w:p w:rsidR="00DB3CCA" w:rsidRPr="00DB3CCA" w:rsidRDefault="00DB3CCA" w:rsidP="00716D92">
      <w:pPr>
        <w:pStyle w:val="ListParagraph"/>
        <w:spacing w:after="0" w:line="240" w:lineRule="auto"/>
        <w:ind w:left="630"/>
        <w:rPr>
          <w:b/>
          <w:color w:val="FF0000"/>
        </w:rPr>
      </w:pPr>
    </w:p>
    <w:p w:rsidR="00716D92" w:rsidRDefault="00716D92" w:rsidP="00716D92">
      <w:pPr>
        <w:pStyle w:val="ListParagraph"/>
        <w:numPr>
          <w:ilvl w:val="0"/>
          <w:numId w:val="1"/>
        </w:numPr>
        <w:spacing w:after="0" w:line="240" w:lineRule="auto"/>
        <w:rPr>
          <w:b/>
        </w:rPr>
      </w:pPr>
      <w:r w:rsidRPr="00A80182">
        <w:rPr>
          <w:b/>
        </w:rPr>
        <w:t xml:space="preserve">HB212 Dividing School Districts (J. Bird) </w:t>
      </w:r>
      <w:proofErr w:type="gramStart"/>
      <w:r>
        <w:t>Requires</w:t>
      </w:r>
      <w:proofErr w:type="gramEnd"/>
      <w:r>
        <w:t xml:space="preserve"> a full vote of all affected electorate when a district split is considered (not just the newly-proposed district electorate).</w:t>
      </w:r>
      <w:r w:rsidRPr="00A80182">
        <w:t xml:space="preserve"> </w:t>
      </w:r>
      <w:hyperlink r:id="rId22" w:history="1">
        <w:r w:rsidRPr="00A80182">
          <w:rPr>
            <w:rStyle w:val="Hyperlink"/>
          </w:rPr>
          <w:t>http://le.utah.gov/~2012/bills/hbillint/hb0212.pdf</w:t>
        </w:r>
      </w:hyperlink>
    </w:p>
    <w:p w:rsidR="00716D92" w:rsidRDefault="00DB3CCA" w:rsidP="00A8259A">
      <w:pPr>
        <w:pStyle w:val="ListParagraph"/>
        <w:autoSpaceDE w:val="0"/>
        <w:autoSpaceDN w:val="0"/>
        <w:adjustRightInd w:val="0"/>
        <w:spacing w:after="0" w:line="240" w:lineRule="auto"/>
        <w:ind w:left="630"/>
        <w:rPr>
          <w:rFonts w:cstheme="minorHAnsi"/>
          <w:b/>
          <w:color w:val="FF0000"/>
        </w:rPr>
      </w:pPr>
      <w:r>
        <w:rPr>
          <w:rFonts w:cstheme="minorHAnsi"/>
          <w:b/>
          <w:color w:val="FF0000"/>
        </w:rPr>
        <w:t>Heard in House committee and failed to be recommended</w:t>
      </w:r>
    </w:p>
    <w:p w:rsidR="00DB3CCA" w:rsidRPr="00DB3CCA" w:rsidRDefault="00DB3CCA" w:rsidP="00A8259A">
      <w:pPr>
        <w:pStyle w:val="ListParagraph"/>
        <w:autoSpaceDE w:val="0"/>
        <w:autoSpaceDN w:val="0"/>
        <w:adjustRightInd w:val="0"/>
        <w:spacing w:after="0" w:line="240" w:lineRule="auto"/>
        <w:ind w:left="630"/>
        <w:rPr>
          <w:rFonts w:cstheme="minorHAnsi"/>
          <w:b/>
          <w:color w:val="FF0000"/>
        </w:rPr>
      </w:pPr>
    </w:p>
    <w:p w:rsidR="00716D92" w:rsidRPr="007B00A4" w:rsidRDefault="00716D92" w:rsidP="00716D92">
      <w:pPr>
        <w:pStyle w:val="ListParagraph"/>
        <w:numPr>
          <w:ilvl w:val="0"/>
          <w:numId w:val="1"/>
        </w:numPr>
        <w:spacing w:after="0" w:line="240" w:lineRule="auto"/>
        <w:rPr>
          <w:b/>
        </w:rPr>
      </w:pPr>
      <w:r w:rsidRPr="00940442">
        <w:rPr>
          <w:b/>
        </w:rPr>
        <w:t xml:space="preserve">HB213 School Community Council Member Qualifications (L. Perry) </w:t>
      </w:r>
      <w:r>
        <w:t>Allows teachers to serve on all School Community Councils except the one in the school where the teacher teaches.</w:t>
      </w:r>
      <w:r w:rsidRPr="00940442">
        <w:t xml:space="preserve"> </w:t>
      </w:r>
      <w:hyperlink r:id="rId23" w:history="1">
        <w:r w:rsidRPr="0088197D">
          <w:rPr>
            <w:rStyle w:val="Hyperlink"/>
          </w:rPr>
          <w:t>http://le.utah.gov/~2012/bills/hbillint/hb0213.pdf</w:t>
        </w:r>
      </w:hyperlink>
    </w:p>
    <w:p w:rsidR="007B00A4" w:rsidRPr="00DB3CCA" w:rsidRDefault="00DB3CCA" w:rsidP="00DB3CCA">
      <w:pPr>
        <w:ind w:left="630"/>
        <w:rPr>
          <w:b/>
          <w:color w:val="FF0000"/>
        </w:rPr>
      </w:pPr>
      <w:r>
        <w:rPr>
          <w:b/>
          <w:color w:val="FF0000"/>
        </w:rPr>
        <w:t>Ready to be heard in House committee</w:t>
      </w:r>
    </w:p>
    <w:p w:rsidR="007B00A4" w:rsidRDefault="007B00A4" w:rsidP="007B00A4">
      <w:pPr>
        <w:pStyle w:val="ListParagraph"/>
        <w:numPr>
          <w:ilvl w:val="0"/>
          <w:numId w:val="1"/>
        </w:numPr>
        <w:spacing w:after="0" w:line="240" w:lineRule="auto"/>
        <w:rPr>
          <w:rFonts w:cstheme="minorHAnsi"/>
        </w:rPr>
      </w:pPr>
      <w:r w:rsidRPr="00DF259F">
        <w:rPr>
          <w:rFonts w:cstheme="minorHAnsi"/>
          <w:b/>
        </w:rPr>
        <w:t xml:space="preserve">HB250 Tax Credit for Dependent with a Disability (J. </w:t>
      </w:r>
      <w:proofErr w:type="spellStart"/>
      <w:r w:rsidRPr="00DF259F">
        <w:rPr>
          <w:rFonts w:cstheme="minorHAnsi"/>
          <w:b/>
        </w:rPr>
        <w:t>Dougall</w:t>
      </w:r>
      <w:proofErr w:type="spellEnd"/>
      <w:proofErr w:type="gramStart"/>
      <w:r w:rsidRPr="00DF259F">
        <w:rPr>
          <w:rFonts w:cstheme="minorHAnsi"/>
          <w:b/>
        </w:rPr>
        <w:t>)</w:t>
      </w:r>
      <w:r>
        <w:rPr>
          <w:rFonts w:cstheme="minorHAnsi"/>
        </w:rPr>
        <w:t xml:space="preserve">  Allows</w:t>
      </w:r>
      <w:proofErr w:type="gramEnd"/>
      <w:r>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24" w:history="1">
        <w:r w:rsidRPr="00117979">
          <w:rPr>
            <w:rStyle w:val="Hyperlink"/>
            <w:rFonts w:cstheme="minorHAnsi"/>
          </w:rPr>
          <w:t>http://le.utah.gov/~2012/bills/static/HB0250.html</w:t>
        </w:r>
      </w:hyperlink>
    </w:p>
    <w:p w:rsidR="00716D92" w:rsidRDefault="00DB3CCA" w:rsidP="00DB3CCA">
      <w:pPr>
        <w:autoSpaceDE w:val="0"/>
        <w:autoSpaceDN w:val="0"/>
        <w:adjustRightInd w:val="0"/>
        <w:spacing w:after="0" w:line="240" w:lineRule="auto"/>
        <w:ind w:left="630"/>
        <w:rPr>
          <w:rFonts w:cstheme="minorHAnsi"/>
          <w:b/>
          <w:color w:val="FF0000"/>
        </w:rPr>
      </w:pPr>
      <w:r>
        <w:rPr>
          <w:rFonts w:cstheme="minorHAnsi"/>
          <w:b/>
          <w:color w:val="FF0000"/>
        </w:rPr>
        <w:t>Passed House, moving to Senate</w:t>
      </w:r>
    </w:p>
    <w:p w:rsidR="00DB3CCA" w:rsidRPr="00DB3CCA" w:rsidRDefault="00DB3CCA" w:rsidP="00DB3CCA">
      <w:pPr>
        <w:autoSpaceDE w:val="0"/>
        <w:autoSpaceDN w:val="0"/>
        <w:adjustRightInd w:val="0"/>
        <w:spacing w:after="0" w:line="240" w:lineRule="auto"/>
        <w:ind w:left="630"/>
        <w:rPr>
          <w:rFonts w:cstheme="minorHAnsi"/>
          <w:b/>
          <w:color w:val="FF0000"/>
        </w:rPr>
      </w:pPr>
    </w:p>
    <w:p w:rsidR="00541135" w:rsidRPr="00E00753" w:rsidRDefault="00541135" w:rsidP="008B6FB7">
      <w:pPr>
        <w:pStyle w:val="ListParagraph"/>
        <w:numPr>
          <w:ilvl w:val="0"/>
          <w:numId w:val="1"/>
        </w:numPr>
        <w:autoSpaceDE w:val="0"/>
        <w:autoSpaceDN w:val="0"/>
        <w:adjustRightInd w:val="0"/>
        <w:spacing w:after="0" w:line="240" w:lineRule="auto"/>
        <w:rPr>
          <w:rFonts w:ascii="Times-Roman" w:hAnsi="Times-Roman" w:cs="Times-Roman"/>
          <w:b/>
        </w:rPr>
      </w:pPr>
      <w:r>
        <w:rPr>
          <w:b/>
        </w:rPr>
        <w:t>HB258 Education Funding Amendments (K. Powell</w:t>
      </w:r>
      <w:proofErr w:type="gramStart"/>
      <w:r>
        <w:rPr>
          <w:b/>
        </w:rPr>
        <w:t xml:space="preserve">)  </w:t>
      </w:r>
      <w:r>
        <w:t>Provides</w:t>
      </w:r>
      <w:proofErr w:type="gramEnd"/>
      <w:r>
        <w:t xml:space="preserve"> that a secondary student who attends a regional applied technology college is counted in the average daily membership of the sending school district or charter school.</w:t>
      </w:r>
      <w:r w:rsidR="00716D92">
        <w:t xml:space="preserve"> </w:t>
      </w:r>
      <w:r w:rsidR="001E26B3">
        <w:t xml:space="preserve"> </w:t>
      </w:r>
      <w:r w:rsidR="001E26B3">
        <w:rPr>
          <w:b/>
        </w:rPr>
        <w:t>JLC SUPPORTS THIS BILL.</w:t>
      </w:r>
      <w:r w:rsidR="00716D92">
        <w:t xml:space="preserve"> </w:t>
      </w:r>
      <w:hyperlink r:id="rId25" w:history="1">
        <w:r w:rsidR="00716D92" w:rsidRPr="00AE2F8A">
          <w:rPr>
            <w:rStyle w:val="Hyperlink"/>
          </w:rPr>
          <w:t>http://le.utah.gov/~2012/bills/hbillint/hb0258.pdf</w:t>
        </w:r>
      </w:hyperlink>
    </w:p>
    <w:p w:rsidR="00E00753" w:rsidRPr="00DB3CCA" w:rsidRDefault="00DB3CCA" w:rsidP="00DB3CCA">
      <w:pPr>
        <w:ind w:left="630"/>
        <w:rPr>
          <w:rFonts w:cstheme="minorHAnsi"/>
          <w:b/>
          <w:color w:val="FF0000"/>
        </w:rPr>
      </w:pPr>
      <w:r>
        <w:rPr>
          <w:rFonts w:cstheme="minorHAnsi"/>
          <w:b/>
          <w:color w:val="FF0000"/>
        </w:rPr>
        <w:t>Ready to be heard in House committee</w:t>
      </w:r>
    </w:p>
    <w:p w:rsidR="00A8259A" w:rsidRPr="00F902F0" w:rsidRDefault="00E00753" w:rsidP="00A8259A">
      <w:pPr>
        <w:pStyle w:val="ListParagraph"/>
        <w:numPr>
          <w:ilvl w:val="0"/>
          <w:numId w:val="1"/>
        </w:numPr>
        <w:autoSpaceDE w:val="0"/>
        <w:autoSpaceDN w:val="0"/>
        <w:adjustRightInd w:val="0"/>
        <w:spacing w:after="0" w:line="240" w:lineRule="auto"/>
        <w:rPr>
          <w:rFonts w:ascii="Times-Roman" w:hAnsi="Times-Roman" w:cs="Times-Roman"/>
          <w:b/>
        </w:rPr>
      </w:pPr>
      <w:r w:rsidRPr="00E24902">
        <w:rPr>
          <w:rFonts w:cstheme="minorHAnsi"/>
          <w:b/>
        </w:rPr>
        <w:t xml:space="preserve">HB261 Dividing of School Districts Amendments (K. </w:t>
      </w:r>
      <w:proofErr w:type="spellStart"/>
      <w:r w:rsidRPr="00E24902">
        <w:rPr>
          <w:rFonts w:cstheme="minorHAnsi"/>
          <w:b/>
        </w:rPr>
        <w:t>Sumsion</w:t>
      </w:r>
      <w:proofErr w:type="spellEnd"/>
      <w:r w:rsidRPr="00E24902">
        <w:rPr>
          <w:rFonts w:cstheme="minorHAnsi"/>
          <w:b/>
        </w:rPr>
        <w:t xml:space="preserve">)  </w:t>
      </w:r>
      <w:r w:rsidRPr="00E24902">
        <w:rPr>
          <w:rFonts w:cstheme="minorHAnsi"/>
        </w:rPr>
        <w:t>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w:t>
      </w:r>
      <w:r w:rsidR="00F902F0">
        <w:rPr>
          <w:rFonts w:cstheme="minorHAnsi"/>
        </w:rPr>
        <w:t xml:space="preserve">  </w:t>
      </w:r>
      <w:hyperlink r:id="rId26" w:history="1">
        <w:r w:rsidR="00F902F0" w:rsidRPr="0049790C">
          <w:rPr>
            <w:rStyle w:val="Hyperlink"/>
            <w:rFonts w:cstheme="minorHAnsi"/>
          </w:rPr>
          <w:t>http://le.utah.gov/~2012/bills/hbillint/HB0261.pdf</w:t>
        </w:r>
      </w:hyperlink>
    </w:p>
    <w:p w:rsidR="00541700" w:rsidRDefault="00DB3CCA" w:rsidP="00DB3CCA">
      <w:pPr>
        <w:autoSpaceDE w:val="0"/>
        <w:autoSpaceDN w:val="0"/>
        <w:adjustRightInd w:val="0"/>
        <w:spacing w:after="0" w:line="240" w:lineRule="auto"/>
        <w:ind w:left="630"/>
        <w:rPr>
          <w:rFonts w:cstheme="minorHAnsi"/>
          <w:b/>
          <w:color w:val="FF0000"/>
        </w:rPr>
      </w:pPr>
      <w:r>
        <w:rPr>
          <w:rFonts w:cstheme="minorHAnsi"/>
          <w:b/>
          <w:color w:val="FF0000"/>
        </w:rPr>
        <w:t>Favorably recommended out of House committee and placed on Consent Calendar</w:t>
      </w:r>
    </w:p>
    <w:p w:rsidR="00DB3CCA" w:rsidRPr="00DB3CCA" w:rsidRDefault="00DB3CCA" w:rsidP="00DB3CCA">
      <w:pPr>
        <w:autoSpaceDE w:val="0"/>
        <w:autoSpaceDN w:val="0"/>
        <w:adjustRightInd w:val="0"/>
        <w:spacing w:after="0" w:line="240" w:lineRule="auto"/>
        <w:ind w:left="630"/>
        <w:rPr>
          <w:rFonts w:cstheme="minorHAnsi"/>
          <w:b/>
          <w:color w:val="FF0000"/>
        </w:rPr>
      </w:pPr>
    </w:p>
    <w:p w:rsidR="00541700" w:rsidRPr="00DB3CCA" w:rsidRDefault="00541700" w:rsidP="00A8259A">
      <w:pPr>
        <w:pStyle w:val="ListParagraph"/>
        <w:numPr>
          <w:ilvl w:val="0"/>
          <w:numId w:val="1"/>
        </w:numPr>
        <w:autoSpaceDE w:val="0"/>
        <w:autoSpaceDN w:val="0"/>
        <w:adjustRightInd w:val="0"/>
        <w:spacing w:after="0" w:line="240" w:lineRule="auto"/>
        <w:rPr>
          <w:rFonts w:cstheme="minorHAnsi"/>
          <w:b/>
        </w:rPr>
      </w:pPr>
      <w:r w:rsidRPr="00E24902">
        <w:rPr>
          <w:rFonts w:cstheme="minorHAnsi"/>
          <w:b/>
        </w:rPr>
        <w:t xml:space="preserve">HB271 Public School Seismic Safety Committee (L. Wiley)  </w:t>
      </w:r>
      <w:r w:rsidRPr="00E24902">
        <w:rPr>
          <w:rFonts w:cstheme="minorHAnsi"/>
        </w:rPr>
        <w:t>Creates a Public School Seismic Safety Committee to advise the Legislature, Governor, State Superintendent, and State Board of Education on seismic safety issues in public schools.</w:t>
      </w:r>
      <w:r w:rsidR="00F902F0">
        <w:rPr>
          <w:rFonts w:cstheme="minorHAnsi"/>
        </w:rPr>
        <w:t xml:space="preserve">  </w:t>
      </w:r>
      <w:hyperlink r:id="rId27" w:history="1">
        <w:r w:rsidR="00F902F0" w:rsidRPr="0049790C">
          <w:rPr>
            <w:rStyle w:val="Hyperlink"/>
            <w:rFonts w:cstheme="minorHAnsi"/>
          </w:rPr>
          <w:t>http://le.utah.gov/~2012/bills/hbillint/HB0271.pdf</w:t>
        </w:r>
      </w:hyperlink>
    </w:p>
    <w:p w:rsidR="00DB3CCA" w:rsidRPr="00DB3CCA" w:rsidRDefault="00DB3CCA" w:rsidP="00DB3CCA">
      <w:pPr>
        <w:pStyle w:val="ListParagraph"/>
        <w:autoSpaceDE w:val="0"/>
        <w:autoSpaceDN w:val="0"/>
        <w:adjustRightInd w:val="0"/>
        <w:spacing w:after="0" w:line="240" w:lineRule="auto"/>
        <w:ind w:left="630"/>
        <w:rPr>
          <w:rFonts w:cstheme="minorHAnsi"/>
          <w:b/>
          <w:color w:val="FF0000"/>
        </w:rPr>
      </w:pPr>
      <w:r w:rsidRPr="00DB3CCA">
        <w:rPr>
          <w:b/>
          <w:color w:val="FF0000"/>
        </w:rPr>
        <w:lastRenderedPageBreak/>
        <w:t>House committee, not considered</w:t>
      </w:r>
    </w:p>
    <w:p w:rsidR="008F455A" w:rsidRPr="00F902F0" w:rsidRDefault="008F455A" w:rsidP="00F902F0">
      <w:pPr>
        <w:autoSpaceDE w:val="0"/>
        <w:autoSpaceDN w:val="0"/>
        <w:adjustRightInd w:val="0"/>
        <w:spacing w:after="0" w:line="240" w:lineRule="auto"/>
        <w:rPr>
          <w:rFonts w:cstheme="minorHAnsi"/>
          <w:b/>
        </w:rPr>
      </w:pPr>
    </w:p>
    <w:p w:rsidR="008F455A" w:rsidRPr="00F902F0" w:rsidRDefault="008F455A" w:rsidP="00A8259A">
      <w:pPr>
        <w:pStyle w:val="ListParagraph"/>
        <w:numPr>
          <w:ilvl w:val="0"/>
          <w:numId w:val="1"/>
        </w:numPr>
        <w:autoSpaceDE w:val="0"/>
        <w:autoSpaceDN w:val="0"/>
        <w:adjustRightInd w:val="0"/>
        <w:spacing w:after="0" w:line="240" w:lineRule="auto"/>
        <w:rPr>
          <w:rFonts w:cstheme="minorHAnsi"/>
          <w:b/>
        </w:rPr>
      </w:pPr>
      <w:r w:rsidRPr="00E24902">
        <w:rPr>
          <w:rFonts w:cstheme="minorHAnsi"/>
          <w:b/>
        </w:rPr>
        <w:t>HB279 Utah Schools Seismic Hazard Inventory (L. Wiley</w:t>
      </w:r>
      <w:proofErr w:type="gramStart"/>
      <w:r w:rsidRPr="00E24902">
        <w:rPr>
          <w:rFonts w:cstheme="minorHAnsi"/>
          <w:b/>
        </w:rPr>
        <w:t xml:space="preserve">)  </w:t>
      </w:r>
      <w:r w:rsidRPr="00E24902">
        <w:rPr>
          <w:rFonts w:cstheme="minorHAnsi"/>
        </w:rPr>
        <w:t>Requires</w:t>
      </w:r>
      <w:proofErr w:type="gramEnd"/>
      <w:r w:rsidRPr="00E24902">
        <w:rPr>
          <w:rFonts w:cstheme="minorHAnsi"/>
        </w:rPr>
        <w:t xml:space="preserve"> school districts and charter schools to conduct a seismic evaluation of each facility used by the district/charter using specified standards.</w:t>
      </w:r>
      <w:r w:rsidR="00F902F0">
        <w:rPr>
          <w:rFonts w:cstheme="minorHAnsi"/>
        </w:rPr>
        <w:t xml:space="preserve">  </w:t>
      </w:r>
      <w:hyperlink r:id="rId28" w:history="1">
        <w:r w:rsidR="00F902F0" w:rsidRPr="0049790C">
          <w:rPr>
            <w:rStyle w:val="Hyperlink"/>
            <w:rFonts w:cstheme="minorHAnsi"/>
          </w:rPr>
          <w:t>http://le.utah.gov/~2012/bills/hbillint/HB0279.pdf</w:t>
        </w:r>
      </w:hyperlink>
    </w:p>
    <w:p w:rsidR="00541700" w:rsidRDefault="00DB3CCA" w:rsidP="00DB3CCA">
      <w:pPr>
        <w:autoSpaceDE w:val="0"/>
        <w:autoSpaceDN w:val="0"/>
        <w:adjustRightInd w:val="0"/>
        <w:spacing w:after="0" w:line="240" w:lineRule="auto"/>
        <w:ind w:left="630"/>
        <w:rPr>
          <w:rFonts w:cstheme="minorHAnsi"/>
          <w:b/>
          <w:color w:val="FF0000"/>
        </w:rPr>
      </w:pPr>
      <w:r>
        <w:rPr>
          <w:rFonts w:cstheme="minorHAnsi"/>
          <w:b/>
          <w:color w:val="FF0000"/>
        </w:rPr>
        <w:t>Ready to be heard in House committee</w:t>
      </w:r>
    </w:p>
    <w:p w:rsidR="00492121" w:rsidRDefault="00492121" w:rsidP="00DB3CCA">
      <w:pPr>
        <w:autoSpaceDE w:val="0"/>
        <w:autoSpaceDN w:val="0"/>
        <w:adjustRightInd w:val="0"/>
        <w:spacing w:after="0" w:line="240" w:lineRule="auto"/>
        <w:ind w:left="630"/>
        <w:rPr>
          <w:rFonts w:cstheme="minorHAnsi"/>
          <w:b/>
          <w:color w:val="FF0000"/>
        </w:rPr>
      </w:pPr>
    </w:p>
    <w:p w:rsidR="00492121" w:rsidRPr="00FE625F" w:rsidRDefault="00492121" w:rsidP="00492121">
      <w:pPr>
        <w:pStyle w:val="ListParagraph"/>
        <w:numPr>
          <w:ilvl w:val="0"/>
          <w:numId w:val="1"/>
        </w:numPr>
        <w:autoSpaceDE w:val="0"/>
        <w:autoSpaceDN w:val="0"/>
        <w:adjustRightInd w:val="0"/>
        <w:spacing w:after="0" w:line="240" w:lineRule="auto"/>
        <w:rPr>
          <w:rFonts w:cstheme="minorHAnsi"/>
          <w:b/>
          <w:color w:val="FF0000"/>
          <w:highlight w:val="yellow"/>
        </w:rPr>
      </w:pPr>
      <w:r w:rsidRPr="00FE625F">
        <w:rPr>
          <w:rFonts w:cstheme="minorHAnsi"/>
          <w:b/>
          <w:highlight w:val="yellow"/>
        </w:rPr>
        <w:t xml:space="preserve">HB287 State Board of Education Boundary Amendments (K. </w:t>
      </w:r>
      <w:proofErr w:type="spellStart"/>
      <w:r w:rsidRPr="00FE625F">
        <w:rPr>
          <w:rFonts w:cstheme="minorHAnsi"/>
          <w:b/>
          <w:highlight w:val="yellow"/>
        </w:rPr>
        <w:t>Sumsion</w:t>
      </w:r>
      <w:proofErr w:type="spellEnd"/>
      <w:proofErr w:type="gramStart"/>
      <w:r w:rsidRPr="00FE625F">
        <w:rPr>
          <w:rFonts w:cstheme="minorHAnsi"/>
          <w:b/>
          <w:highlight w:val="yellow"/>
        </w:rPr>
        <w:t>)</w:t>
      </w:r>
      <w:r w:rsidRPr="00FE625F">
        <w:rPr>
          <w:rFonts w:cstheme="minorHAnsi"/>
          <w:highlight w:val="yellow"/>
        </w:rPr>
        <w:t xml:space="preserve">  Makes</w:t>
      </w:r>
      <w:proofErr w:type="gramEnd"/>
      <w:r w:rsidRPr="00FE625F">
        <w:rPr>
          <w:rFonts w:cstheme="minorHAnsi"/>
          <w:highlight w:val="yellow"/>
        </w:rPr>
        <w:t xml:space="preserve"> changes to St</w:t>
      </w:r>
      <w:r w:rsidR="00FE625F" w:rsidRPr="00FE625F">
        <w:rPr>
          <w:rFonts w:cstheme="minorHAnsi"/>
          <w:highlight w:val="yellow"/>
        </w:rPr>
        <w:t>ate Board of Education boundaries to reconcile U.S. census data with state maps and to resolve certain election administration issues with an immediate effective date.</w:t>
      </w:r>
      <w:r w:rsidR="00FE625F" w:rsidRPr="00FE625F">
        <w:rPr>
          <w:rFonts w:cstheme="minorHAnsi"/>
          <w:b/>
          <w:color w:val="FF0000"/>
          <w:highlight w:val="yellow"/>
        </w:rPr>
        <w:t xml:space="preserve">  </w:t>
      </w:r>
      <w:hyperlink r:id="rId29" w:history="1">
        <w:r w:rsidR="00FE625F" w:rsidRPr="00FE625F">
          <w:rPr>
            <w:rStyle w:val="Hyperlink"/>
            <w:rFonts w:cstheme="minorHAnsi"/>
          </w:rPr>
          <w:t>http://le.utah.gov/~2012/bills/hbillint/hb0287.pdf</w:t>
        </w:r>
      </w:hyperlink>
    </w:p>
    <w:p w:rsidR="00FE625F" w:rsidRPr="00FE625F" w:rsidRDefault="00FE625F" w:rsidP="00FE625F">
      <w:pPr>
        <w:autoSpaceDE w:val="0"/>
        <w:autoSpaceDN w:val="0"/>
        <w:adjustRightInd w:val="0"/>
        <w:spacing w:after="0" w:line="240" w:lineRule="auto"/>
        <w:ind w:firstLine="720"/>
        <w:rPr>
          <w:rFonts w:cstheme="minorHAnsi"/>
          <w:b/>
          <w:color w:val="FF0000"/>
        </w:rPr>
      </w:pPr>
      <w:r w:rsidRPr="00FE625F">
        <w:rPr>
          <w:rFonts w:cstheme="minorHAnsi"/>
          <w:b/>
          <w:color w:val="FF0000"/>
          <w:highlight w:val="yellow"/>
        </w:rPr>
        <w:t>Enrolled</w:t>
      </w:r>
    </w:p>
    <w:p w:rsidR="00DB3CCA" w:rsidRPr="00DB3CCA" w:rsidRDefault="00DB3CCA" w:rsidP="00DB3CCA">
      <w:pPr>
        <w:autoSpaceDE w:val="0"/>
        <w:autoSpaceDN w:val="0"/>
        <w:adjustRightInd w:val="0"/>
        <w:spacing w:after="0" w:line="240" w:lineRule="auto"/>
        <w:ind w:left="630"/>
        <w:rPr>
          <w:rFonts w:cstheme="minorHAnsi"/>
          <w:b/>
          <w:color w:val="FF0000"/>
        </w:rPr>
      </w:pPr>
    </w:p>
    <w:p w:rsidR="00A8259A" w:rsidRPr="00D65185" w:rsidRDefault="00A8259A" w:rsidP="00D65185">
      <w:pPr>
        <w:pStyle w:val="ListParagraph"/>
        <w:numPr>
          <w:ilvl w:val="0"/>
          <w:numId w:val="1"/>
        </w:numPr>
        <w:autoSpaceDE w:val="0"/>
        <w:autoSpaceDN w:val="0"/>
        <w:adjustRightInd w:val="0"/>
        <w:spacing w:after="0" w:line="240" w:lineRule="auto"/>
        <w:rPr>
          <w:rFonts w:ascii="Times-Roman" w:hAnsi="Times-Roman" w:cs="Times-Roman"/>
          <w:b/>
        </w:rPr>
      </w:pPr>
      <w:r w:rsidRPr="00D65185">
        <w:rPr>
          <w:b/>
        </w:rPr>
        <w:t>HJR</w:t>
      </w:r>
      <w:r w:rsidR="000D2D64">
        <w:rPr>
          <w:b/>
        </w:rPr>
        <w:t>1</w:t>
      </w:r>
      <w:r w:rsidRPr="00D65185">
        <w:rPr>
          <w:b/>
        </w:rPr>
        <w:t xml:space="preserve"> Green Schools Joint Resolution (M.</w:t>
      </w:r>
      <w:r w:rsidRPr="00D65185">
        <w:rPr>
          <w:rFonts w:ascii="Times-Roman" w:hAnsi="Times-Roman" w:cs="Times-Roman"/>
          <w:b/>
        </w:rPr>
        <w:t xml:space="preserve"> Wheatley</w:t>
      </w:r>
      <w:proofErr w:type="gramStart"/>
      <w:r w:rsidRPr="00D65185">
        <w:rPr>
          <w:rFonts w:ascii="Times-Roman" w:hAnsi="Times-Roman" w:cs="Times-Roman"/>
          <w:b/>
        </w:rPr>
        <w:t xml:space="preserve">)  </w:t>
      </w:r>
      <w:r w:rsidRPr="00D65185">
        <w:rPr>
          <w:rFonts w:ascii="Times-Roman" w:hAnsi="Times-Roman" w:cs="Times-Roman"/>
        </w:rPr>
        <w:t>Encourages</w:t>
      </w:r>
      <w:proofErr w:type="gramEnd"/>
      <w:r w:rsidRPr="00D65185">
        <w:rPr>
          <w:rFonts w:ascii="Times-Roman" w:hAnsi="Times-Roman" w:cs="Times-Roman"/>
        </w:rPr>
        <w:t xml:space="preserve"> the Utah State Board of Education and Utah’s school districts to consider ways to establish/renovate green schools.</w:t>
      </w:r>
    </w:p>
    <w:p w:rsidR="00A8259A" w:rsidRDefault="00775F36" w:rsidP="00A8259A">
      <w:pPr>
        <w:pStyle w:val="ListParagraph"/>
        <w:autoSpaceDE w:val="0"/>
        <w:autoSpaceDN w:val="0"/>
        <w:adjustRightInd w:val="0"/>
        <w:spacing w:after="0" w:line="240" w:lineRule="auto"/>
        <w:ind w:left="630"/>
      </w:pPr>
      <w:hyperlink r:id="rId30" w:history="1">
        <w:r w:rsidR="00A8259A" w:rsidRPr="00A8259A">
          <w:rPr>
            <w:rStyle w:val="Hyperlink"/>
            <w:rFonts w:ascii="Times-Roman" w:hAnsi="Times-Roman" w:cs="Times-Roman"/>
          </w:rPr>
          <w:t>http://le.utah.gov/~2012/bills/hbillint/hjr001.pdf</w:t>
        </w:r>
      </w:hyperlink>
    </w:p>
    <w:p w:rsidR="000D2D64" w:rsidRDefault="00DB3CCA" w:rsidP="00A8259A">
      <w:pPr>
        <w:pStyle w:val="ListParagraph"/>
        <w:autoSpaceDE w:val="0"/>
        <w:autoSpaceDN w:val="0"/>
        <w:adjustRightInd w:val="0"/>
        <w:spacing w:after="0" w:line="240" w:lineRule="auto"/>
        <w:ind w:left="630"/>
        <w:rPr>
          <w:b/>
          <w:color w:val="FF0000"/>
        </w:rPr>
      </w:pPr>
      <w:r w:rsidRPr="00DB3CCA">
        <w:rPr>
          <w:b/>
          <w:color w:val="FF0000"/>
        </w:rPr>
        <w:t>House committee, not considered</w:t>
      </w:r>
    </w:p>
    <w:p w:rsidR="00DB3CCA" w:rsidRPr="00DB3CCA" w:rsidRDefault="00DB3CCA" w:rsidP="00A8259A">
      <w:pPr>
        <w:pStyle w:val="ListParagraph"/>
        <w:autoSpaceDE w:val="0"/>
        <w:autoSpaceDN w:val="0"/>
        <w:adjustRightInd w:val="0"/>
        <w:spacing w:after="0" w:line="240" w:lineRule="auto"/>
        <w:ind w:left="630"/>
        <w:rPr>
          <w:b/>
          <w:color w:val="FF0000"/>
        </w:rPr>
      </w:pPr>
    </w:p>
    <w:p w:rsidR="000D2D64" w:rsidRPr="00692301" w:rsidRDefault="000D2D64" w:rsidP="000D2D64">
      <w:pPr>
        <w:pStyle w:val="ListParagraph"/>
        <w:numPr>
          <w:ilvl w:val="0"/>
          <w:numId w:val="1"/>
        </w:numPr>
        <w:autoSpaceDE w:val="0"/>
        <w:autoSpaceDN w:val="0"/>
        <w:adjustRightInd w:val="0"/>
        <w:spacing w:after="0" w:line="240" w:lineRule="auto"/>
        <w:rPr>
          <w:rFonts w:ascii="Times-Roman" w:hAnsi="Times-Roman" w:cs="Times-Roman"/>
          <w:highlight w:val="yellow"/>
        </w:rPr>
      </w:pPr>
      <w:r w:rsidRPr="000D2D64">
        <w:rPr>
          <w:b/>
          <w:highlight w:val="yellow"/>
        </w:rPr>
        <w:t xml:space="preserve">HJR2 Joint Resolution on World Class Curriculum (M. </w:t>
      </w:r>
      <w:proofErr w:type="spellStart"/>
      <w:r w:rsidRPr="000D2D64">
        <w:rPr>
          <w:b/>
          <w:highlight w:val="yellow"/>
        </w:rPr>
        <w:t>Poulson</w:t>
      </w:r>
      <w:proofErr w:type="spellEnd"/>
      <w:r w:rsidRPr="000D2D64">
        <w:rPr>
          <w:b/>
          <w:highlight w:val="yellow"/>
        </w:rPr>
        <w:t>)</w:t>
      </w:r>
      <w:r w:rsidRPr="000D2D64">
        <w:rPr>
          <w:highlight w:val="yellow"/>
        </w:rPr>
        <w:t xml:space="preserve">  Urges public schools to ensure competency in reading, writing, and math but also broad enrichment opportunities in the arts, music, science, history, literature, foreign languages, physical education, and career and technology training.  </w:t>
      </w:r>
      <w:hyperlink r:id="rId31" w:history="1">
        <w:r w:rsidRPr="000D2D64">
          <w:rPr>
            <w:rStyle w:val="Hyperlink"/>
          </w:rPr>
          <w:t>http://le.utah.gov/~2012/bills/hbillint/hjr002.pdf</w:t>
        </w:r>
      </w:hyperlink>
    </w:p>
    <w:p w:rsidR="00692301" w:rsidRPr="00692301" w:rsidRDefault="00692301" w:rsidP="00692301">
      <w:pPr>
        <w:pStyle w:val="ListParagraph"/>
        <w:autoSpaceDE w:val="0"/>
        <w:autoSpaceDN w:val="0"/>
        <w:adjustRightInd w:val="0"/>
        <w:spacing w:after="0" w:line="240" w:lineRule="auto"/>
        <w:ind w:left="630"/>
        <w:rPr>
          <w:rFonts w:cstheme="minorHAnsi"/>
          <w:b/>
          <w:color w:val="FF0000"/>
          <w:highlight w:val="yellow"/>
        </w:rPr>
      </w:pPr>
      <w:r w:rsidRPr="00692301">
        <w:rPr>
          <w:rFonts w:cstheme="minorHAnsi"/>
          <w:b/>
          <w:color w:val="FF0000"/>
        </w:rPr>
        <w:t>Not yet scheduled for House committee</w:t>
      </w:r>
    </w:p>
    <w:p w:rsidR="00812BAA" w:rsidRPr="00A8259A" w:rsidRDefault="00812BAA" w:rsidP="00A8259A">
      <w:pPr>
        <w:autoSpaceDE w:val="0"/>
        <w:autoSpaceDN w:val="0"/>
        <w:adjustRightInd w:val="0"/>
        <w:spacing w:after="0" w:line="240" w:lineRule="auto"/>
        <w:rPr>
          <w:rFonts w:ascii="Times-Roman" w:hAnsi="Times-Roman" w:cs="Times-Roman"/>
          <w:b/>
        </w:rPr>
      </w:pPr>
    </w:p>
    <w:p w:rsidR="008B6FB7" w:rsidRPr="007B00A4" w:rsidRDefault="008B6FB7" w:rsidP="00D65185">
      <w:pPr>
        <w:pStyle w:val="ListParagraph"/>
        <w:numPr>
          <w:ilvl w:val="0"/>
          <w:numId w:val="1"/>
        </w:numPr>
        <w:spacing w:after="0" w:line="240" w:lineRule="auto"/>
        <w:rPr>
          <w:b/>
        </w:rPr>
      </w:pPr>
      <w:r w:rsidRPr="008D0EEB">
        <w:rPr>
          <w:b/>
        </w:rPr>
        <w:t>SB10 College and Career Readiness Assessment (M. Dayton)</w:t>
      </w:r>
      <w:r>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r w:rsidR="001E26B3">
        <w:rPr>
          <w:b/>
        </w:rPr>
        <w:t xml:space="preserve">JLC HAS PUT A POSITION OF HOLD ON THIS BILL, WAITING TO SEE DETAILS OF THE DIFFERENTIATED DIPLOMA.  </w:t>
      </w:r>
      <w:hyperlink r:id="rId32" w:history="1">
        <w:r w:rsidRPr="0088197D">
          <w:rPr>
            <w:rStyle w:val="Hyperlink"/>
          </w:rPr>
          <w:t>http://le.utah.gov/~2012/bills/sbillint/sb0010.pdf</w:t>
        </w:r>
      </w:hyperlink>
    </w:p>
    <w:p w:rsidR="007B00A4" w:rsidRDefault="00692301" w:rsidP="007B00A4">
      <w:pPr>
        <w:pStyle w:val="ListParagraph"/>
        <w:spacing w:after="0" w:line="240" w:lineRule="auto"/>
        <w:ind w:left="630"/>
        <w:rPr>
          <w:b/>
          <w:color w:val="FF0000"/>
        </w:rPr>
      </w:pPr>
      <w:r>
        <w:rPr>
          <w:b/>
          <w:color w:val="FF0000"/>
        </w:rPr>
        <w:t>Passed Senate; House committee recommended favorably</w:t>
      </w:r>
    </w:p>
    <w:p w:rsidR="00692301" w:rsidRPr="00692301" w:rsidRDefault="00692301" w:rsidP="007B00A4">
      <w:pPr>
        <w:pStyle w:val="ListParagraph"/>
        <w:spacing w:after="0" w:line="240" w:lineRule="auto"/>
        <w:ind w:left="630"/>
        <w:rPr>
          <w:b/>
          <w:color w:val="FF0000"/>
        </w:rPr>
      </w:pPr>
    </w:p>
    <w:p w:rsidR="007B00A4" w:rsidRDefault="007B00A4" w:rsidP="007B00A4">
      <w:pPr>
        <w:pStyle w:val="ListParagraph"/>
        <w:numPr>
          <w:ilvl w:val="0"/>
          <w:numId w:val="1"/>
        </w:numPr>
        <w:spacing w:after="0" w:line="240" w:lineRule="auto"/>
        <w:rPr>
          <w:rFonts w:cstheme="minorHAnsi"/>
        </w:rPr>
      </w:pPr>
      <w:r w:rsidRPr="00DF259F">
        <w:rPr>
          <w:rFonts w:cstheme="minorHAnsi"/>
          <w:b/>
        </w:rPr>
        <w:t>SB30 Administrative Rules Reauthorization (H. Stephenson)</w:t>
      </w:r>
      <w:r>
        <w:rPr>
          <w:rFonts w:cstheme="minorHAnsi"/>
        </w:rPr>
        <w:t xml:space="preserve">  Sunsets two rules:</w:t>
      </w:r>
    </w:p>
    <w:p w:rsidR="007B00A4" w:rsidRDefault="007B00A4" w:rsidP="007B00A4">
      <w:pPr>
        <w:pStyle w:val="ListParagraph"/>
        <w:numPr>
          <w:ilvl w:val="0"/>
          <w:numId w:val="3"/>
        </w:numPr>
        <w:spacing w:after="0" w:line="240" w:lineRule="auto"/>
        <w:rPr>
          <w:rFonts w:cstheme="minorHAnsi"/>
        </w:rPr>
      </w:pPr>
      <w:r w:rsidRPr="00DF259F">
        <w:rPr>
          <w:rFonts w:cstheme="minorHAnsi"/>
          <w:u w:val="single"/>
        </w:rPr>
        <w:t xml:space="preserve">R277-419-5 E-Exceptions, Education, Administration, Pupil Accounting, Student Membership. </w:t>
      </w:r>
      <w:r w:rsidRPr="00DF259F">
        <w:rPr>
          <w:rFonts w:cstheme="minorHAnsi"/>
        </w:rPr>
        <w:t xml:space="preserve">  This rule has to do with counting WPU’s and may lead to a discussion related to online WPU’s, and students who leave campus for other learning experiences during the day while being counted as a WPU for enrollment purposes.</w:t>
      </w:r>
    </w:p>
    <w:p w:rsidR="007B00A4" w:rsidRDefault="007B00A4" w:rsidP="007B00A4">
      <w:pPr>
        <w:pStyle w:val="ListParagraph"/>
        <w:numPr>
          <w:ilvl w:val="0"/>
          <w:numId w:val="3"/>
        </w:numPr>
        <w:spacing w:after="0" w:line="240" w:lineRule="auto"/>
        <w:rPr>
          <w:rFonts w:cstheme="minorHAnsi"/>
          <w:u w:val="single"/>
        </w:rPr>
      </w:pPr>
      <w:r w:rsidRPr="00DF259F">
        <w:rPr>
          <w:rFonts w:cstheme="minorHAnsi"/>
          <w:u w:val="single"/>
        </w:rPr>
        <w:t>R477-6-5 Human Resources Management, Administration, Compensation, Incentive Awards</w:t>
      </w:r>
    </w:p>
    <w:p w:rsidR="007B00A4" w:rsidRDefault="007B00A4" w:rsidP="007B00A4">
      <w:pPr>
        <w:pStyle w:val="ListParagraph"/>
        <w:spacing w:after="0" w:line="240" w:lineRule="auto"/>
        <w:ind w:left="1032"/>
        <w:rPr>
          <w:rFonts w:cstheme="minorHAnsi"/>
        </w:rPr>
      </w:pPr>
      <w:r>
        <w:rPr>
          <w:rFonts w:cstheme="minorHAnsi"/>
        </w:rPr>
        <w:t xml:space="preserve">This rule has to do with performance incentives, among other topics.  </w:t>
      </w:r>
      <w:hyperlink r:id="rId33" w:history="1">
        <w:r w:rsidRPr="00117979">
          <w:rPr>
            <w:rStyle w:val="Hyperlink"/>
            <w:rFonts w:cstheme="minorHAnsi"/>
          </w:rPr>
          <w:t>http://le.utah.gov/~2012/bills/sbillint/SB0030.pdf</w:t>
        </w:r>
      </w:hyperlink>
    </w:p>
    <w:p w:rsidR="007B00A4" w:rsidRPr="00803F65" w:rsidRDefault="00803F65" w:rsidP="007B00A4">
      <w:pPr>
        <w:spacing w:after="0" w:line="240" w:lineRule="auto"/>
        <w:rPr>
          <w:b/>
          <w:color w:val="FF0000"/>
        </w:rPr>
      </w:pPr>
      <w:r>
        <w:rPr>
          <w:b/>
        </w:rPr>
        <w:tab/>
      </w:r>
      <w:r>
        <w:rPr>
          <w:b/>
          <w:color w:val="FF0000"/>
        </w:rPr>
        <w:t>Senate passed; Ready to be heard in House committee</w:t>
      </w:r>
    </w:p>
    <w:p w:rsidR="00A8259A" w:rsidRPr="00716D92" w:rsidRDefault="00A8259A" w:rsidP="00A8259A">
      <w:pPr>
        <w:pStyle w:val="ListParagraph"/>
        <w:spacing w:after="0" w:line="240" w:lineRule="auto"/>
        <w:ind w:left="630"/>
        <w:rPr>
          <w:b/>
        </w:rPr>
      </w:pPr>
    </w:p>
    <w:p w:rsidR="00716D92" w:rsidRPr="00AA467C" w:rsidRDefault="00716D92" w:rsidP="00D65185">
      <w:pPr>
        <w:pStyle w:val="ListParagraph"/>
        <w:numPr>
          <w:ilvl w:val="0"/>
          <w:numId w:val="1"/>
        </w:numPr>
        <w:spacing w:after="0" w:line="240" w:lineRule="auto"/>
        <w:rPr>
          <w:b/>
        </w:rPr>
      </w:pPr>
      <w:r w:rsidRPr="00AA467C">
        <w:rPr>
          <w:b/>
        </w:rPr>
        <w:t xml:space="preserve">SB31 Classroom Size Amendments (K. Morgan) </w:t>
      </w:r>
      <w:r>
        <w:t>Limits class sizes to 18 in Kindergarten in 2012-13; 20 in First Grade in 2013-14; 22 in Second Grade in 2014-15; and 24 in Third Grade in 2015-16.  Costs</w:t>
      </w:r>
      <w:r w:rsidR="00172BF1">
        <w:t xml:space="preserve"> are projected at $88,426,816 ongoing</w:t>
      </w:r>
      <w:r>
        <w:t xml:space="preserve">.  </w:t>
      </w:r>
      <w:hyperlink r:id="rId34" w:history="1">
        <w:r w:rsidRPr="0088197D">
          <w:rPr>
            <w:rStyle w:val="Hyperlink"/>
          </w:rPr>
          <w:t>http://le.utah.gov/~2012/bills/sbillint/sb0031.pdf</w:t>
        </w:r>
      </w:hyperlink>
    </w:p>
    <w:p w:rsidR="00716D92" w:rsidRDefault="00803F65" w:rsidP="00716D92">
      <w:pPr>
        <w:pStyle w:val="ListParagraph"/>
        <w:spacing w:after="0" w:line="240" w:lineRule="auto"/>
        <w:ind w:left="630"/>
        <w:rPr>
          <w:b/>
          <w:color w:val="FF0000"/>
        </w:rPr>
      </w:pPr>
      <w:r w:rsidRPr="00803F65">
        <w:rPr>
          <w:b/>
          <w:color w:val="FF0000"/>
        </w:rPr>
        <w:t>Passed second reading in Senate, then circled</w:t>
      </w:r>
    </w:p>
    <w:p w:rsidR="00803F65" w:rsidRPr="00803F65" w:rsidRDefault="00803F65" w:rsidP="00716D92">
      <w:pPr>
        <w:pStyle w:val="ListParagraph"/>
        <w:spacing w:after="0" w:line="240" w:lineRule="auto"/>
        <w:ind w:left="630"/>
        <w:rPr>
          <w:b/>
          <w:color w:val="FF0000"/>
        </w:rPr>
      </w:pPr>
    </w:p>
    <w:p w:rsidR="00716D92" w:rsidRPr="00A8259A" w:rsidRDefault="00716D92" w:rsidP="00D65185">
      <w:pPr>
        <w:pStyle w:val="ListParagraph"/>
        <w:numPr>
          <w:ilvl w:val="0"/>
          <w:numId w:val="1"/>
        </w:numPr>
        <w:spacing w:after="0" w:line="240" w:lineRule="auto"/>
        <w:rPr>
          <w:b/>
        </w:rPr>
      </w:pPr>
      <w:r w:rsidRPr="008D0EEB">
        <w:rPr>
          <w:b/>
        </w:rPr>
        <w:lastRenderedPageBreak/>
        <w:t>SB93 School Construction Revisions (S. Jenkins)</w:t>
      </w:r>
      <w:r>
        <w:rPr>
          <w:b/>
        </w:rPr>
        <w:t xml:space="preserve"> </w:t>
      </w:r>
      <w:r>
        <w:t>Limits the amount an LEA can withhold for the completion of a school construction projects to 5% (from previous 10% limit).</w:t>
      </w:r>
      <w:r w:rsidRPr="005663A9">
        <w:t xml:space="preserve"> </w:t>
      </w:r>
      <w:hyperlink r:id="rId35" w:history="1">
        <w:r w:rsidRPr="0088197D">
          <w:rPr>
            <w:rStyle w:val="Hyperlink"/>
          </w:rPr>
          <w:t>http://le.utah.gov/~2012/bills/sbillint/sb0093.pdf</w:t>
        </w:r>
      </w:hyperlink>
    </w:p>
    <w:p w:rsidR="008B6FB7" w:rsidRDefault="00803F65" w:rsidP="008B6FB7">
      <w:pPr>
        <w:pStyle w:val="ListParagraph"/>
        <w:rPr>
          <w:b/>
          <w:color w:val="FF0000"/>
        </w:rPr>
      </w:pPr>
      <w:r w:rsidRPr="00803F65">
        <w:rPr>
          <w:b/>
          <w:color w:val="FF0000"/>
        </w:rPr>
        <w:t>Passed Senate; moving to House</w:t>
      </w:r>
    </w:p>
    <w:p w:rsidR="00803F65" w:rsidRPr="00803F65" w:rsidRDefault="00803F65" w:rsidP="008B6FB7">
      <w:pPr>
        <w:pStyle w:val="ListParagraph"/>
        <w:rPr>
          <w:b/>
          <w:color w:val="FF0000"/>
        </w:rPr>
      </w:pPr>
    </w:p>
    <w:p w:rsidR="008B6FB7" w:rsidRPr="000D2D64" w:rsidRDefault="008B6FB7" w:rsidP="00D65185">
      <w:pPr>
        <w:pStyle w:val="ListParagraph"/>
        <w:numPr>
          <w:ilvl w:val="0"/>
          <w:numId w:val="1"/>
        </w:numPr>
        <w:spacing w:after="0" w:line="240" w:lineRule="auto"/>
        <w:rPr>
          <w:b/>
        </w:rPr>
      </w:pPr>
      <w:r w:rsidRPr="00940442">
        <w:rPr>
          <w:b/>
        </w:rPr>
        <w:t xml:space="preserve">SB97 Grants for Online Testing (A. Osmond) </w:t>
      </w:r>
      <w:r>
        <w:t>Provides $5 million ongoing and $15 million one-time funding from Education Fund for LEA grants to be awarded to LEA’s through the State Board of Education for online summative and/or online computer adaptive testing.</w:t>
      </w:r>
      <w:r w:rsidRPr="00940442">
        <w:t xml:space="preserve"> </w:t>
      </w:r>
      <w:hyperlink r:id="rId36" w:history="1">
        <w:r w:rsidRPr="0088197D">
          <w:rPr>
            <w:rStyle w:val="Hyperlink"/>
          </w:rPr>
          <w:t>http://le.utah.gov/~2012/bills/sbillint/sb0097.pdf</w:t>
        </w:r>
      </w:hyperlink>
    </w:p>
    <w:p w:rsidR="000D2D64" w:rsidRDefault="00803F65" w:rsidP="000D2D64">
      <w:pPr>
        <w:pStyle w:val="ListParagraph"/>
        <w:rPr>
          <w:b/>
          <w:color w:val="FF0000"/>
        </w:rPr>
      </w:pPr>
      <w:r w:rsidRPr="00803F65">
        <w:rPr>
          <w:b/>
          <w:color w:val="FF0000"/>
        </w:rPr>
        <w:t>Favorably recommended out of Senate committee; on second reading calendar in Senate</w:t>
      </w:r>
    </w:p>
    <w:p w:rsidR="00803F65" w:rsidRPr="00803F65" w:rsidRDefault="00803F65" w:rsidP="000D2D64">
      <w:pPr>
        <w:pStyle w:val="ListParagraph"/>
        <w:rPr>
          <w:b/>
          <w:color w:val="FF0000"/>
        </w:rPr>
      </w:pPr>
    </w:p>
    <w:p w:rsidR="002771FD" w:rsidRPr="003C4220" w:rsidRDefault="00F26105" w:rsidP="002771FD">
      <w:pPr>
        <w:pStyle w:val="ListParagraph"/>
        <w:numPr>
          <w:ilvl w:val="0"/>
          <w:numId w:val="1"/>
        </w:numPr>
        <w:spacing w:after="0" w:line="240" w:lineRule="auto"/>
        <w:rPr>
          <w:b/>
          <w:highlight w:val="yellow"/>
        </w:rPr>
      </w:pPr>
      <w:r>
        <w:rPr>
          <w:b/>
          <w:highlight w:val="yellow"/>
        </w:rPr>
        <w:t>SB138 (Amended)</w:t>
      </w:r>
      <w:r w:rsidR="000D2D64" w:rsidRPr="002771FD">
        <w:rPr>
          <w:b/>
          <w:highlight w:val="yellow"/>
        </w:rPr>
        <w:t xml:space="preserve"> Health Insurance Mandate Accountability Amendments (T. </w:t>
      </w:r>
      <w:proofErr w:type="spellStart"/>
      <w:r w:rsidR="000D2D64" w:rsidRPr="002771FD">
        <w:rPr>
          <w:b/>
          <w:highlight w:val="yellow"/>
        </w:rPr>
        <w:t>Weiler</w:t>
      </w:r>
      <w:proofErr w:type="spellEnd"/>
      <w:r w:rsidR="000D2D64" w:rsidRPr="002771FD">
        <w:rPr>
          <w:b/>
          <w:highlight w:val="yellow"/>
        </w:rPr>
        <w:t xml:space="preserve">) </w:t>
      </w:r>
      <w:r w:rsidR="000D2D64" w:rsidRPr="002771FD">
        <w:rPr>
          <w:highlight w:val="yellow"/>
        </w:rPr>
        <w:t>Requires the state to appropriate the cost of implementing a health insurance mandate enacted after January 1, 2012, to the participating employers in the state employee’s risk pools, public school districts, charter schools, and state funded institutions of higher educati</w:t>
      </w:r>
      <w:r w:rsidR="002771FD" w:rsidRPr="002771FD">
        <w:rPr>
          <w:highlight w:val="yellow"/>
        </w:rPr>
        <w:t xml:space="preserve">on.  An insurance mandate for policies of accident and health insurance shall apply to those offered by a public school district, a charter school, or a state funded institution of higher education that is not issued through the Public Employees’ Benefit and Insurance Program.  This bill, if approved by two-thirds of all the members elected to each house, will take effect upon Governor’s signature.  </w:t>
      </w:r>
      <w:hyperlink r:id="rId37" w:history="1">
        <w:r w:rsidR="002771FD" w:rsidRPr="002771FD">
          <w:rPr>
            <w:rStyle w:val="Hyperlink"/>
          </w:rPr>
          <w:t>http://le.utah.gov/~2012/bills/sbillamd/sb0138.pdf</w:t>
        </w:r>
      </w:hyperlink>
    </w:p>
    <w:p w:rsidR="003C4220" w:rsidRPr="003C4220" w:rsidRDefault="003C4220" w:rsidP="003C4220">
      <w:pPr>
        <w:autoSpaceDE w:val="0"/>
        <w:autoSpaceDN w:val="0"/>
        <w:adjustRightInd w:val="0"/>
        <w:spacing w:after="0" w:line="240" w:lineRule="auto"/>
        <w:ind w:firstLine="720"/>
        <w:rPr>
          <w:rFonts w:ascii="Times-Bold" w:hAnsi="Times-Bold" w:cs="Times-Bold"/>
          <w:b/>
          <w:bCs/>
          <w:color w:val="4C4C4C"/>
          <w:sz w:val="24"/>
          <w:szCs w:val="24"/>
          <w:highlight w:val="yellow"/>
        </w:rPr>
      </w:pPr>
      <w:r w:rsidRPr="003C4220">
        <w:rPr>
          <w:b/>
          <w:highlight w:val="yellow"/>
        </w:rPr>
        <w:t>A second substitute is coming out that says:</w:t>
      </w:r>
      <w:r w:rsidRPr="003C4220">
        <w:rPr>
          <w:rFonts w:ascii="Times-Bold" w:hAnsi="Times-Bold" w:cs="Times-Bold"/>
          <w:b/>
          <w:bCs/>
          <w:color w:val="4C4C4C"/>
          <w:sz w:val="24"/>
          <w:szCs w:val="24"/>
          <w:highlight w:val="yellow"/>
        </w:rPr>
        <w:t xml:space="preserve"> 53A-3-431. Health Insurance Mandates.</w:t>
      </w:r>
    </w:p>
    <w:p w:rsidR="003C4220" w:rsidRPr="003C4220" w:rsidRDefault="003C4220" w:rsidP="003C4220">
      <w:pPr>
        <w:autoSpaceDE w:val="0"/>
        <w:autoSpaceDN w:val="0"/>
        <w:adjustRightInd w:val="0"/>
        <w:spacing w:after="0" w:line="240" w:lineRule="auto"/>
        <w:ind w:firstLine="720"/>
        <w:rPr>
          <w:rFonts w:ascii="Times-Roman" w:hAnsi="Times-Roman" w:cs="Times-Roman"/>
          <w:color w:val="4C4C4C"/>
          <w:sz w:val="24"/>
          <w:szCs w:val="24"/>
          <w:highlight w:val="yellow"/>
        </w:rPr>
      </w:pPr>
      <w:r w:rsidRPr="003C4220">
        <w:rPr>
          <w:rFonts w:ascii="Times-Roman" w:hAnsi="Times-Roman" w:cs="Times-Roman"/>
          <w:color w:val="4C4C4C"/>
          <w:sz w:val="24"/>
          <w:szCs w:val="24"/>
          <w:highlight w:val="yellow"/>
        </w:rPr>
        <w:t>A local school board and the governing body of a charter school shall include in an</w:t>
      </w:r>
    </w:p>
    <w:p w:rsidR="003C4220" w:rsidRPr="00114D49" w:rsidRDefault="003C4220" w:rsidP="00114D49">
      <w:pPr>
        <w:autoSpaceDE w:val="0"/>
        <w:autoSpaceDN w:val="0"/>
        <w:adjustRightInd w:val="0"/>
        <w:spacing w:after="0" w:line="240" w:lineRule="auto"/>
        <w:ind w:left="720"/>
        <w:rPr>
          <w:rFonts w:ascii="Times-Roman" w:hAnsi="Times-Roman" w:cs="Times-Roman"/>
          <w:color w:val="4C4C4C"/>
          <w:sz w:val="24"/>
          <w:szCs w:val="24"/>
        </w:rPr>
      </w:pPr>
      <w:proofErr w:type="gramStart"/>
      <w:r w:rsidRPr="003C4220">
        <w:rPr>
          <w:rFonts w:ascii="Times-Roman" w:hAnsi="Times-Roman" w:cs="Times-Roman"/>
          <w:color w:val="4C4C4C"/>
          <w:sz w:val="24"/>
          <w:szCs w:val="24"/>
          <w:highlight w:val="yellow"/>
        </w:rPr>
        <w:t>accident</w:t>
      </w:r>
      <w:proofErr w:type="gramEnd"/>
      <w:r w:rsidRPr="003C4220">
        <w:rPr>
          <w:rFonts w:ascii="Times-Roman" w:hAnsi="Times-Roman" w:cs="Times-Roman"/>
          <w:color w:val="4C4C4C"/>
          <w:sz w:val="24"/>
          <w:szCs w:val="24"/>
          <w:highlight w:val="yellow"/>
        </w:rPr>
        <w:t xml:space="preserve"> and health insurance policy it offers to school district employees, or charter school</w:t>
      </w:r>
      <w:r>
        <w:rPr>
          <w:rFonts w:ascii="Times-Roman" w:hAnsi="Times-Roman" w:cs="Times-Roman"/>
          <w:color w:val="4C4C4C"/>
          <w:sz w:val="24"/>
          <w:szCs w:val="24"/>
          <w:highlight w:val="yellow"/>
        </w:rPr>
        <w:t xml:space="preserve"> </w:t>
      </w:r>
      <w:r w:rsidRPr="003C4220">
        <w:rPr>
          <w:rFonts w:ascii="Times-Roman" w:hAnsi="Times-Roman" w:cs="Times-Roman"/>
          <w:color w:val="4C4C4C"/>
          <w:sz w:val="24"/>
          <w:szCs w:val="24"/>
          <w:highlight w:val="yellow"/>
        </w:rPr>
        <w:t>employees insurance mandates in accordance with Section 31A-22-605.5.</w:t>
      </w:r>
      <w:r>
        <w:rPr>
          <w:rFonts w:ascii="Times-Roman" w:hAnsi="Times-Roman" w:cs="Times-Roman"/>
          <w:color w:val="4C4C4C"/>
          <w:sz w:val="24"/>
          <w:szCs w:val="24"/>
          <w:highlight w:val="yellow"/>
        </w:rPr>
        <w:t xml:space="preserve">   </w:t>
      </w:r>
      <w:hyperlink r:id="rId38" w:history="1">
        <w:r w:rsidRPr="00572C03">
          <w:rPr>
            <w:rStyle w:val="Hyperlink"/>
            <w:rFonts w:ascii="Times-Roman" w:hAnsi="Times-Roman" w:cs="Times-Roman"/>
            <w:sz w:val="24"/>
            <w:szCs w:val="24"/>
          </w:rPr>
          <w:t>http://le.utah.gov/~code/TITLE31A/htm/31A22_060505.htm</w:t>
        </w:r>
      </w:hyperlink>
    </w:p>
    <w:p w:rsidR="00803F65" w:rsidRPr="00803F65" w:rsidRDefault="00803F65" w:rsidP="00803F65">
      <w:pPr>
        <w:pStyle w:val="ListParagraph"/>
        <w:spacing w:after="0" w:line="240" w:lineRule="auto"/>
        <w:ind w:left="630"/>
        <w:rPr>
          <w:b/>
          <w:color w:val="FF0000"/>
        </w:rPr>
      </w:pPr>
      <w:r w:rsidRPr="00803F65">
        <w:rPr>
          <w:b/>
          <w:color w:val="FF0000"/>
        </w:rPr>
        <w:t>On second reading calendar in Senate</w:t>
      </w:r>
    </w:p>
    <w:p w:rsidR="008B6FB7" w:rsidRPr="00716D92" w:rsidRDefault="008B6FB7" w:rsidP="00716D92">
      <w:pPr>
        <w:spacing w:after="0" w:line="240" w:lineRule="auto"/>
        <w:rPr>
          <w:b/>
        </w:rPr>
      </w:pPr>
    </w:p>
    <w:p w:rsidR="008B6FB7" w:rsidRPr="00AA467C" w:rsidRDefault="008B6FB7" w:rsidP="00D65185">
      <w:pPr>
        <w:pStyle w:val="ListParagraph"/>
        <w:numPr>
          <w:ilvl w:val="0"/>
          <w:numId w:val="1"/>
        </w:numPr>
        <w:spacing w:after="0" w:line="240" w:lineRule="auto"/>
        <w:rPr>
          <w:b/>
        </w:rPr>
      </w:pPr>
      <w:r w:rsidRPr="00AA467C">
        <w:rPr>
          <w:b/>
        </w:rPr>
        <w:t xml:space="preserve">SJR5 Joint Resolution on Education (S. Reid) </w:t>
      </w:r>
      <w:r>
        <w:t>Moves general control and supervision of public education from the State Board of Education to the Governor and provides that the Governor has general control and supervision of higher education.  Requires amending Utah Constitution</w:t>
      </w:r>
      <w:r w:rsidR="001B3903">
        <w:t xml:space="preserve"> at a cost of $</w:t>
      </w:r>
      <w:r w:rsidR="003721CC">
        <w:t>14,700 from the General Fund</w:t>
      </w:r>
      <w:r>
        <w:t>.</w:t>
      </w:r>
    </w:p>
    <w:p w:rsidR="008B6FB7" w:rsidRDefault="00775F36" w:rsidP="008B6FB7">
      <w:pPr>
        <w:pStyle w:val="ListParagraph"/>
        <w:spacing w:after="0" w:line="240" w:lineRule="auto"/>
        <w:ind w:left="630"/>
      </w:pPr>
      <w:hyperlink r:id="rId39" w:history="1">
        <w:r w:rsidR="008B6FB7" w:rsidRPr="0088197D">
          <w:rPr>
            <w:rStyle w:val="Hyperlink"/>
          </w:rPr>
          <w:t>http://le.utah.gov/~2012/bills/sbillint/sjr005.pdf</w:t>
        </w:r>
      </w:hyperlink>
    </w:p>
    <w:p w:rsidR="008B6FB7" w:rsidRDefault="00803F65" w:rsidP="008B6FB7">
      <w:pPr>
        <w:pStyle w:val="ListParagraph"/>
        <w:spacing w:after="0" w:line="240" w:lineRule="auto"/>
        <w:ind w:left="630"/>
        <w:rPr>
          <w:b/>
          <w:color w:val="FF0000"/>
        </w:rPr>
      </w:pPr>
      <w:r>
        <w:rPr>
          <w:b/>
          <w:color w:val="FF0000"/>
        </w:rPr>
        <w:t>Was introduced in Senate, not yet assigned to committee</w:t>
      </w:r>
    </w:p>
    <w:p w:rsidR="00803F65" w:rsidRPr="00803F65" w:rsidRDefault="00803F65" w:rsidP="008B6FB7">
      <w:pPr>
        <w:pStyle w:val="ListParagraph"/>
        <w:spacing w:after="0" w:line="240" w:lineRule="auto"/>
        <w:ind w:left="630"/>
        <w:rPr>
          <w:b/>
          <w:color w:val="FF0000"/>
        </w:rPr>
      </w:pPr>
    </w:p>
    <w:p w:rsidR="008B6FB7" w:rsidRPr="001E26B3" w:rsidRDefault="008B6FB7" w:rsidP="00D65185">
      <w:pPr>
        <w:pStyle w:val="ListParagraph"/>
        <w:numPr>
          <w:ilvl w:val="0"/>
          <w:numId w:val="1"/>
        </w:numPr>
        <w:spacing w:after="0" w:line="240" w:lineRule="auto"/>
        <w:rPr>
          <w:b/>
        </w:rPr>
      </w:pPr>
      <w:r w:rsidRPr="00A8259A">
        <w:rPr>
          <w:b/>
        </w:rPr>
        <w:t>SJR6 Joint Resolution Amending State Taxing Authority (C. Anderson</w:t>
      </w:r>
      <w:proofErr w:type="gramStart"/>
      <w:r w:rsidRPr="00A8259A">
        <w:rPr>
          <w:b/>
        </w:rPr>
        <w:t xml:space="preserve">)  </w:t>
      </w:r>
      <w:r>
        <w:t>Requires</w:t>
      </w:r>
      <w:proofErr w:type="gramEnd"/>
      <w:r>
        <w:t xml:space="preserve"> a two-thirds vote of the Legislature when enacting any tax increase or any fee increase that exceeds the cost of providing a service.  Requi</w:t>
      </w:r>
      <w:r w:rsidR="001B3903">
        <w:t>res amending Utah Constitution at a cost of $14.700 from the General Fund.</w:t>
      </w:r>
      <w:r>
        <w:t xml:space="preserve"> </w:t>
      </w:r>
      <w:hyperlink r:id="rId40" w:history="1">
        <w:r w:rsidRPr="0088197D">
          <w:rPr>
            <w:rStyle w:val="Hyperlink"/>
          </w:rPr>
          <w:t>http://le.utah.gov/~2012/bills/sbillint/sjr006.pdf</w:t>
        </w:r>
      </w:hyperlink>
    </w:p>
    <w:p w:rsidR="001E26B3" w:rsidRDefault="00803F65" w:rsidP="001E26B3">
      <w:pPr>
        <w:pStyle w:val="ListParagraph"/>
        <w:spacing w:after="0" w:line="240" w:lineRule="auto"/>
        <w:ind w:left="630"/>
        <w:rPr>
          <w:b/>
          <w:color w:val="FF0000"/>
        </w:rPr>
      </w:pPr>
      <w:r>
        <w:rPr>
          <w:b/>
          <w:color w:val="FF0000"/>
        </w:rPr>
        <w:t>Senate committee did not consider</w:t>
      </w:r>
    </w:p>
    <w:p w:rsidR="00803F65" w:rsidRPr="00803F65" w:rsidRDefault="00803F65" w:rsidP="001E26B3">
      <w:pPr>
        <w:pStyle w:val="ListParagraph"/>
        <w:spacing w:after="0" w:line="240" w:lineRule="auto"/>
        <w:ind w:left="630"/>
        <w:rPr>
          <w:b/>
          <w:color w:val="FF0000"/>
        </w:rPr>
      </w:pPr>
    </w:p>
    <w:p w:rsidR="001E26B3" w:rsidRPr="00803F65" w:rsidRDefault="001E26B3" w:rsidP="001E26B3">
      <w:pPr>
        <w:pStyle w:val="ListParagraph"/>
        <w:numPr>
          <w:ilvl w:val="0"/>
          <w:numId w:val="1"/>
        </w:numPr>
        <w:spacing w:after="0" w:line="240" w:lineRule="auto"/>
        <w:rPr>
          <w:b/>
        </w:rPr>
      </w:pPr>
      <w:r>
        <w:rPr>
          <w:b/>
        </w:rPr>
        <w:t>NECESSARILY EXISTENT SMALL SCHOOLS (NESS) FUNDING.  THE JLC SUPPORTS DISTRIBUTING THE EXCESS NESS FUNDING THAT HAS REMAINED AT THE UTAH STATE OFFICE OF EDUCATION AFTER FUNDING WAS DISTRIBUTED BY FORMULA TO QUALIFYING SCHOOLS AND DISTRICTS.  WE HAVE ASKED FOR THE STATE</w:t>
      </w:r>
      <w:r w:rsidR="00F902F0">
        <w:rPr>
          <w:b/>
        </w:rPr>
        <w:t xml:space="preserve"> BOARD’S CONSIDERATION OF THIS </w:t>
      </w:r>
      <w:r>
        <w:rPr>
          <w:b/>
        </w:rPr>
        <w:t>MATTER.  THE JLC HAS ALSO TAKEN A VOTE TO OPPOSE ROLLING NESS FUNDING INTO A “SUPER WPU” OR “BACKPACK FUND.”</w:t>
      </w:r>
      <w:r w:rsidR="00803F65">
        <w:rPr>
          <w:b/>
        </w:rPr>
        <w:t xml:space="preserve">  </w:t>
      </w:r>
      <w:r w:rsidR="00803F65">
        <w:rPr>
          <w:b/>
          <w:color w:val="FF0000"/>
        </w:rPr>
        <w:t xml:space="preserve">Specific NESS funding is currently included in its own line item in HB1 </w:t>
      </w:r>
      <w:r w:rsidR="00803F65">
        <w:rPr>
          <w:b/>
          <w:color w:val="FF0000"/>
        </w:rPr>
        <w:lastRenderedPageBreak/>
        <w:t xml:space="preserve">Public Education Base Budget Amendments (M. Newbold)  See </w:t>
      </w:r>
      <w:hyperlink r:id="rId41" w:history="1">
        <w:r w:rsidR="00803F65" w:rsidRPr="00803F65">
          <w:rPr>
            <w:rStyle w:val="Hyperlink"/>
          </w:rPr>
          <w:t>http://le.utah.gov/~2012/bills/hbillint/hb0001.pdf</w:t>
        </w:r>
      </w:hyperlink>
    </w:p>
    <w:p w:rsidR="00803F65" w:rsidRPr="00A8259A" w:rsidRDefault="00803F65" w:rsidP="00803F65">
      <w:pPr>
        <w:pStyle w:val="ListParagraph"/>
        <w:spacing w:after="0" w:line="240" w:lineRule="auto"/>
        <w:ind w:left="630"/>
        <w:rPr>
          <w:b/>
        </w:rPr>
      </w:pPr>
    </w:p>
    <w:p w:rsidR="008B6FB7" w:rsidRDefault="008B6FB7" w:rsidP="008B6FB7">
      <w:pPr>
        <w:spacing w:after="0" w:line="240" w:lineRule="auto"/>
        <w:rPr>
          <w:b/>
        </w:rPr>
      </w:pPr>
    </w:p>
    <w:p w:rsidR="0025386B" w:rsidRDefault="0025386B"/>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nsid w:val="2DD50FD1"/>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441778E0"/>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FB7"/>
    <w:rsid w:val="00016702"/>
    <w:rsid w:val="000D2D64"/>
    <w:rsid w:val="00114D49"/>
    <w:rsid w:val="00132EC1"/>
    <w:rsid w:val="00172BF1"/>
    <w:rsid w:val="001B3903"/>
    <w:rsid w:val="001E26B3"/>
    <w:rsid w:val="0025386B"/>
    <w:rsid w:val="002771FD"/>
    <w:rsid w:val="002B227E"/>
    <w:rsid w:val="003721CC"/>
    <w:rsid w:val="003C4220"/>
    <w:rsid w:val="003C4F51"/>
    <w:rsid w:val="00492121"/>
    <w:rsid w:val="004E39AF"/>
    <w:rsid w:val="00541135"/>
    <w:rsid w:val="00541700"/>
    <w:rsid w:val="00692301"/>
    <w:rsid w:val="00716D92"/>
    <w:rsid w:val="00775F36"/>
    <w:rsid w:val="007B00A4"/>
    <w:rsid w:val="007C75B8"/>
    <w:rsid w:val="00803F65"/>
    <w:rsid w:val="00812BAA"/>
    <w:rsid w:val="008338E6"/>
    <w:rsid w:val="008B6FB7"/>
    <w:rsid w:val="008F455A"/>
    <w:rsid w:val="009040AA"/>
    <w:rsid w:val="00981B21"/>
    <w:rsid w:val="0098456F"/>
    <w:rsid w:val="009A0BA8"/>
    <w:rsid w:val="009F1AC3"/>
    <w:rsid w:val="00A36217"/>
    <w:rsid w:val="00A8259A"/>
    <w:rsid w:val="00AE75E9"/>
    <w:rsid w:val="00CB5644"/>
    <w:rsid w:val="00D06647"/>
    <w:rsid w:val="00D4135F"/>
    <w:rsid w:val="00D65185"/>
    <w:rsid w:val="00DB3CCA"/>
    <w:rsid w:val="00E00753"/>
    <w:rsid w:val="00E06241"/>
    <w:rsid w:val="00E23EA3"/>
    <w:rsid w:val="00E24902"/>
    <w:rsid w:val="00E310E8"/>
    <w:rsid w:val="00E43D1C"/>
    <w:rsid w:val="00E95442"/>
    <w:rsid w:val="00EA6C0E"/>
    <w:rsid w:val="00EF53DB"/>
    <w:rsid w:val="00F26105"/>
    <w:rsid w:val="00F902F0"/>
    <w:rsid w:val="00FE6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2012/bills/hbillint/hb0019.pdf" TargetMode="External"/><Relationship Id="rId13" Type="http://schemas.openxmlformats.org/officeDocument/2006/relationships/hyperlink" Target="http://le.utah.gov/~2012/bills/hbillint/HB0059.pdf" TargetMode="External"/><Relationship Id="rId18" Type="http://schemas.openxmlformats.org/officeDocument/2006/relationships/hyperlink" Target="http://le.utah.gov/~2012/bills/hbillint/hb0094.pdf" TargetMode="External"/><Relationship Id="rId26" Type="http://schemas.openxmlformats.org/officeDocument/2006/relationships/hyperlink" Target="http://le.utah.gov/~2012/bills/hbillint/HB0261.pdf" TargetMode="External"/><Relationship Id="rId39" Type="http://schemas.openxmlformats.org/officeDocument/2006/relationships/hyperlink" Target="http://le.utah.gov/~2012/bills/sbillint/sjr005.pdf" TargetMode="External"/><Relationship Id="rId3" Type="http://schemas.openxmlformats.org/officeDocument/2006/relationships/settings" Target="settings.xml"/><Relationship Id="rId21" Type="http://schemas.openxmlformats.org/officeDocument/2006/relationships/hyperlink" Target="http://le.utah.gov/~2012/bills/hbillint/hb0212.pdf" TargetMode="External"/><Relationship Id="rId34" Type="http://schemas.openxmlformats.org/officeDocument/2006/relationships/hyperlink" Target="http://le.utah.gov/~2012/bills/sbillint/sb0031.pdf" TargetMode="External"/><Relationship Id="rId42" Type="http://schemas.openxmlformats.org/officeDocument/2006/relationships/fontTable" Target="fontTable.xml"/><Relationship Id="rId7" Type="http://schemas.openxmlformats.org/officeDocument/2006/relationships/hyperlink" Target="http://le.utah.gov/~2012/bills/hbillint/hb0015.pdf" TargetMode="External"/><Relationship Id="rId12" Type="http://schemas.openxmlformats.org/officeDocument/2006/relationships/hyperlink" Target="http://le.utah.gov/~2012/bills/hbillint/HB0053S01_ComparedWith_HB0053.pdf" TargetMode="External"/><Relationship Id="rId17" Type="http://schemas.openxmlformats.org/officeDocument/2006/relationships/hyperlink" Target="http://le.utah.gov/~2012/bills/hbillint/hb0084.pdf" TargetMode="External"/><Relationship Id="rId25" Type="http://schemas.openxmlformats.org/officeDocument/2006/relationships/hyperlink" Target="http://le.utah.gov/~2012/bills/hbillint/hb0258.pdf" TargetMode="External"/><Relationship Id="rId33" Type="http://schemas.openxmlformats.org/officeDocument/2006/relationships/hyperlink" Target="http://le.utah.gov/~2012/bills/sbillint/SB0030.pdf" TargetMode="External"/><Relationship Id="rId38" Type="http://schemas.openxmlformats.org/officeDocument/2006/relationships/hyperlink" Target="http://le.utah.gov/~code/TITLE31A/htm/31A22_060505.htm" TargetMode="External"/><Relationship Id="rId2" Type="http://schemas.openxmlformats.org/officeDocument/2006/relationships/styles" Target="styles.xml"/><Relationship Id="rId16" Type="http://schemas.openxmlformats.org/officeDocument/2006/relationships/hyperlink" Target="http://le.utah.gov/~2012/bills/hbillint/hb0077.pdf" TargetMode="External"/><Relationship Id="rId20" Type="http://schemas.openxmlformats.org/officeDocument/2006/relationships/hyperlink" Target="http://le.utah.gov/~2012/bills/hbillint/hb0206.pdf" TargetMode="External"/><Relationship Id="rId29" Type="http://schemas.openxmlformats.org/officeDocument/2006/relationships/hyperlink" Target="http://le.utah.gov/~2012/bills/hbillint/hb0287.pdf" TargetMode="External"/><Relationship Id="rId41" Type="http://schemas.openxmlformats.org/officeDocument/2006/relationships/hyperlink" Target="http://le.utah.gov/~2012/bills/hbillint/hb0001.pdf" TargetMode="External"/><Relationship Id="rId1" Type="http://schemas.openxmlformats.org/officeDocument/2006/relationships/numbering" Target="numbering.xml"/><Relationship Id="rId6" Type="http://schemas.openxmlformats.org/officeDocument/2006/relationships/hyperlink" Target="http://le.utah.gov/~2012/bills/hbillint/hb0012.pdf" TargetMode="External"/><Relationship Id="rId11" Type="http://schemas.openxmlformats.org/officeDocument/2006/relationships/hyperlink" Target="http://le.utah.gov/~2012/bills/hbillint/hb0053s01.pdf" TargetMode="External"/><Relationship Id="rId24" Type="http://schemas.openxmlformats.org/officeDocument/2006/relationships/hyperlink" Target="http://le.utah.gov/~2012/bills/static/HB0250.html" TargetMode="External"/><Relationship Id="rId32" Type="http://schemas.openxmlformats.org/officeDocument/2006/relationships/hyperlink" Target="http://le.utah.gov/~2012/bills/sbillint/sb0010.pdf" TargetMode="External"/><Relationship Id="rId37" Type="http://schemas.openxmlformats.org/officeDocument/2006/relationships/hyperlink" Target="http://le.utah.gov/~2012/bills/sbillamd/sb0138.pdf" TargetMode="External"/><Relationship Id="rId40" Type="http://schemas.openxmlformats.org/officeDocument/2006/relationships/hyperlink" Target="http://le.utah.gov/~2012/bills/sbillint/sjr006.pdf" TargetMode="External"/><Relationship Id="rId5" Type="http://schemas.openxmlformats.org/officeDocument/2006/relationships/hyperlink" Target="http://le.utah.gov/~2012/bills/hbillint/hb0001.pdf" TargetMode="External"/><Relationship Id="rId15" Type="http://schemas.openxmlformats.org/officeDocument/2006/relationships/hyperlink" Target="http://le.utah.gov/~2012/bills/hbillint/HB0065.pdf" TargetMode="External"/><Relationship Id="rId23" Type="http://schemas.openxmlformats.org/officeDocument/2006/relationships/hyperlink" Target="http://le.utah.gov/~2012/bills/hbillint/hb0213.pdf" TargetMode="External"/><Relationship Id="rId28" Type="http://schemas.openxmlformats.org/officeDocument/2006/relationships/hyperlink" Target="http://le.utah.gov/~2012/bills/hbillint/HB0279.pdf" TargetMode="External"/><Relationship Id="rId36" Type="http://schemas.openxmlformats.org/officeDocument/2006/relationships/hyperlink" Target="http://le.utah.gov/~2012/bills/sbillint/sb0097.pdf" TargetMode="External"/><Relationship Id="rId10" Type="http://schemas.openxmlformats.org/officeDocument/2006/relationships/hyperlink" Target="http://le.utah.gov/~2012/bills/hbillint/hb0041.pdf" TargetMode="External"/><Relationship Id="rId19" Type="http://schemas.openxmlformats.org/officeDocument/2006/relationships/hyperlink" Target="http://le.utah.gov/~2012/bills/hbillint/hb0200.pdf" TargetMode="External"/><Relationship Id="rId31" Type="http://schemas.openxmlformats.org/officeDocument/2006/relationships/hyperlink" Target="http://le.utah.gov/~2012/bills/hbillint/hjr002.pdf" TargetMode="External"/><Relationship Id="rId4" Type="http://schemas.openxmlformats.org/officeDocument/2006/relationships/webSettings" Target="webSettings.xml"/><Relationship Id="rId9" Type="http://schemas.openxmlformats.org/officeDocument/2006/relationships/hyperlink" Target="http://le.utah.gov/~2012/bills/hbillint/hb0024.pdf" TargetMode="External"/><Relationship Id="rId14" Type="http://schemas.openxmlformats.org/officeDocument/2006/relationships/hyperlink" Target="http://le.utah.gov/~2012/bills/hbillamd/hb0062.pdf" TargetMode="External"/><Relationship Id="rId22" Type="http://schemas.openxmlformats.org/officeDocument/2006/relationships/hyperlink" Target="http://le.utah.gov/~2012/bills/hbillint/hb0212.pdf" TargetMode="External"/><Relationship Id="rId27" Type="http://schemas.openxmlformats.org/officeDocument/2006/relationships/hyperlink" Target="http://le.utah.gov/~2012/bills/hbillint/HB0271.pdf" TargetMode="External"/><Relationship Id="rId30" Type="http://schemas.openxmlformats.org/officeDocument/2006/relationships/hyperlink" Target="http://le.utah.gov/~2012/bills/hbillint/hjr001.pdf" TargetMode="External"/><Relationship Id="rId35" Type="http://schemas.openxmlformats.org/officeDocument/2006/relationships/hyperlink" Target="http://le.utah.gov/~2012/bills/sbillint/sb0093.pd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cp:lastPrinted>2012-01-23T17:19:00Z</cp:lastPrinted>
  <dcterms:created xsi:type="dcterms:W3CDTF">2012-01-29T17:59:00Z</dcterms:created>
  <dcterms:modified xsi:type="dcterms:W3CDTF">2012-01-29T19:40:00Z</dcterms:modified>
</cp:coreProperties>
</file>